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A2E0D" w14:textId="34AC9DA3" w:rsidR="002F51F1" w:rsidRPr="005D1444" w:rsidRDefault="002F51F1" w:rsidP="002F51F1">
      <w:pPr>
        <w:pStyle w:val="Heading2"/>
      </w:pPr>
      <w:bookmarkStart w:id="0" w:name="_GoBack"/>
      <w:bookmarkEnd w:id="0"/>
      <w:r>
        <w:t xml:space="preserve">Using </w:t>
      </w:r>
      <w:r w:rsidR="0030418C">
        <w:t xml:space="preserve">mobile </w:t>
      </w:r>
      <w:r>
        <w:t>digital devices</w:t>
      </w:r>
    </w:p>
    <w:p w14:paraId="79F1320D" w14:textId="05DEBFBF" w:rsidR="007C1552" w:rsidRPr="001C29DC" w:rsidRDefault="007C1552" w:rsidP="007C1552">
      <w:r>
        <w:t>This activity aims to enable a worker to gain some familiarisation with using digital devices in the workplac</w:t>
      </w:r>
      <w:r w:rsidRPr="001C29DC">
        <w:t>e. It introduces some commonly used terms</w:t>
      </w:r>
      <w:r w:rsidR="003E7C4B" w:rsidRPr="001C29DC">
        <w:t xml:space="preserve"> to the learner</w:t>
      </w:r>
      <w:r w:rsidRPr="001C29DC">
        <w:t xml:space="preserve"> and provides the opportunity for a more experienced</w:t>
      </w:r>
      <w:r w:rsidR="003E7C4B" w:rsidRPr="001C29DC">
        <w:t xml:space="preserve"> worker to guide the learning process.</w:t>
      </w:r>
      <w:r w:rsidRPr="001C29DC">
        <w:t xml:space="preserve"> </w:t>
      </w:r>
    </w:p>
    <w:p w14:paraId="3F62C598" w14:textId="5BBD3DEC" w:rsidR="0036681D" w:rsidRPr="001C29DC" w:rsidRDefault="00497A87" w:rsidP="007C1552">
      <w:r w:rsidRPr="001C29DC">
        <w:t xml:space="preserve">Workers may be provided with a </w:t>
      </w:r>
      <w:r w:rsidR="0036681D" w:rsidRPr="001C29DC">
        <w:t xml:space="preserve">range of digital devices to use in the workplace. Many of these will require data to be uploaded or synced to a server for use in software packages. Examples of this are the use of iPads to collect data on in the field such as tree measurements, road conditions, load tonnages and equipment readings. This activity focuses on the digital aspect of the device so that workers can develop an understanding of the terms involved and gives them the opportunity to work through some everyday tasks to build their capacity to utilise the device. </w:t>
      </w:r>
    </w:p>
    <w:p w14:paraId="351A0DA4" w14:textId="77777777" w:rsidR="007C1552" w:rsidRPr="001C29DC" w:rsidRDefault="007C1552" w:rsidP="007C1552">
      <w:pPr>
        <w:pStyle w:val="Heading3"/>
        <w:pBdr>
          <w:top w:val="dashSmallGap" w:sz="12" w:space="1" w:color="auto"/>
          <w:left w:val="dashSmallGap" w:sz="12" w:space="4" w:color="auto"/>
          <w:bottom w:val="dashSmallGap" w:sz="12" w:space="1" w:color="auto"/>
          <w:right w:val="dashSmallGap" w:sz="12" w:space="4" w:color="auto"/>
        </w:pBdr>
      </w:pPr>
    </w:p>
    <w:p w14:paraId="2AE552FD" w14:textId="2C9FED64" w:rsidR="009A18BD" w:rsidRPr="001C29DC" w:rsidRDefault="009A18BD" w:rsidP="009A18BD">
      <w:pPr>
        <w:pStyle w:val="Heading3"/>
        <w:pBdr>
          <w:top w:val="dashSmallGap" w:sz="12" w:space="1" w:color="auto"/>
          <w:left w:val="dashSmallGap" w:sz="12" w:space="4" w:color="auto"/>
          <w:bottom w:val="dashSmallGap" w:sz="12" w:space="1" w:color="auto"/>
          <w:right w:val="dashSmallGap" w:sz="12" w:space="4" w:color="auto"/>
        </w:pBdr>
      </w:pPr>
      <w:r w:rsidRPr="001C29DC">
        <w:t>Who is this activity aimed at?</w:t>
      </w:r>
    </w:p>
    <w:p w14:paraId="27F3A0F0" w14:textId="7F6C7F09" w:rsidR="009A18BD" w:rsidRPr="001C29DC" w:rsidRDefault="009A18BD" w:rsidP="007C1552">
      <w:pPr>
        <w:pStyle w:val="Heading3"/>
        <w:pBdr>
          <w:top w:val="dashSmallGap" w:sz="12" w:space="1" w:color="auto"/>
          <w:left w:val="dashSmallGap" w:sz="12" w:space="4" w:color="auto"/>
          <w:bottom w:val="dashSmallGap" w:sz="12" w:space="1" w:color="auto"/>
          <w:right w:val="dashSmallGap" w:sz="12" w:space="4" w:color="auto"/>
        </w:pBdr>
        <w:rPr>
          <w:b w:val="0"/>
          <w:sz w:val="22"/>
          <w:szCs w:val="22"/>
        </w:rPr>
      </w:pPr>
      <w:r w:rsidRPr="001C29DC">
        <w:rPr>
          <w:b w:val="0"/>
          <w:sz w:val="22"/>
          <w:szCs w:val="22"/>
        </w:rPr>
        <w:t xml:space="preserve">This activity aims to develop </w:t>
      </w:r>
      <w:r w:rsidRPr="001C29DC">
        <w:rPr>
          <w:b w:val="0"/>
        </w:rPr>
        <w:t>some basic knowledge of digital technology and how it can be used in the workplace</w:t>
      </w:r>
      <w:r w:rsidRPr="001C29DC">
        <w:rPr>
          <w:b w:val="0"/>
          <w:sz w:val="22"/>
          <w:szCs w:val="22"/>
        </w:rPr>
        <w:t>. This activity can be done as an individual or in small groups but requires an experienced person to assist and guide the learner.</w:t>
      </w:r>
      <w:r w:rsidR="0036681D" w:rsidRPr="001C29DC">
        <w:rPr>
          <w:b w:val="0"/>
          <w:sz w:val="22"/>
          <w:szCs w:val="22"/>
        </w:rPr>
        <w:t xml:space="preserve"> This activity is for a person new to the use of digital devices in the workplace.</w:t>
      </w:r>
    </w:p>
    <w:p w14:paraId="438A1C3A" w14:textId="4871CD5C" w:rsidR="007C1552" w:rsidRPr="001C29DC" w:rsidRDefault="009A18BD" w:rsidP="007C1552">
      <w:pPr>
        <w:pStyle w:val="Heading3"/>
        <w:pBdr>
          <w:top w:val="dashSmallGap" w:sz="12" w:space="1" w:color="auto"/>
          <w:left w:val="dashSmallGap" w:sz="12" w:space="4" w:color="auto"/>
          <w:bottom w:val="dashSmallGap" w:sz="12" w:space="1" w:color="auto"/>
          <w:right w:val="dashSmallGap" w:sz="12" w:space="4" w:color="auto"/>
        </w:pBdr>
      </w:pPr>
      <w:r w:rsidRPr="001C29DC">
        <w:t>What is the outcome?</w:t>
      </w:r>
    </w:p>
    <w:p w14:paraId="2469BA22" w14:textId="0052810C" w:rsidR="007C1552" w:rsidRPr="001C29DC" w:rsidRDefault="003E7C4B" w:rsidP="007C1552">
      <w:pPr>
        <w:pBdr>
          <w:top w:val="dashSmallGap" w:sz="12" w:space="1" w:color="auto"/>
          <w:left w:val="dashSmallGap" w:sz="12" w:space="4" w:color="auto"/>
          <w:bottom w:val="dashSmallGap" w:sz="12" w:space="1" w:color="auto"/>
          <w:right w:val="dashSmallGap" w:sz="12" w:space="4" w:color="auto"/>
        </w:pBdr>
      </w:pPr>
      <w:r w:rsidRPr="001C29DC">
        <w:t>Mobile digital devices such as tablets and phones are being used more commonly in workplaces</w:t>
      </w:r>
      <w:r w:rsidR="002E2873" w:rsidRPr="001C29DC">
        <w:t>.</w:t>
      </w:r>
      <w:r w:rsidRPr="001C29DC">
        <w:t xml:space="preserve"> </w:t>
      </w:r>
      <w:r w:rsidR="007C1552" w:rsidRPr="001C29DC">
        <w:t xml:space="preserve">This activity will enable you to </w:t>
      </w:r>
      <w:r w:rsidRPr="001C29DC">
        <w:t xml:space="preserve">work with a more experienced person </w:t>
      </w:r>
      <w:r w:rsidR="002E2873" w:rsidRPr="001C29DC">
        <w:t xml:space="preserve">in the use of digital devices, </w:t>
      </w:r>
      <w:r w:rsidRPr="001C29DC">
        <w:t xml:space="preserve">to gain a basic knowledge of the terminology used and how it can be used </w:t>
      </w:r>
      <w:r w:rsidR="002E2873" w:rsidRPr="001C29DC">
        <w:t>to undertake work in your workplace.</w:t>
      </w:r>
    </w:p>
    <w:p w14:paraId="071674C2" w14:textId="2BF38091" w:rsidR="007C1552" w:rsidRPr="001C29DC" w:rsidRDefault="009A18BD" w:rsidP="007C1552">
      <w:pPr>
        <w:pStyle w:val="Heading3"/>
        <w:pBdr>
          <w:top w:val="dashSmallGap" w:sz="12" w:space="1" w:color="auto"/>
          <w:left w:val="dashSmallGap" w:sz="12" w:space="4" w:color="auto"/>
          <w:bottom w:val="dashSmallGap" w:sz="12" w:space="1" w:color="auto"/>
          <w:right w:val="dashSmallGap" w:sz="12" w:space="4" w:color="auto"/>
        </w:pBdr>
      </w:pPr>
      <w:r w:rsidRPr="001C29DC">
        <w:t>What p</w:t>
      </w:r>
      <w:r w:rsidR="007C1552" w:rsidRPr="001C29DC">
        <w:t>reparation</w:t>
      </w:r>
      <w:r w:rsidRPr="001C29DC">
        <w:t xml:space="preserve"> is required?</w:t>
      </w:r>
    </w:p>
    <w:p w14:paraId="0389F81E" w14:textId="05FD75B5" w:rsidR="007C1552" w:rsidRPr="001C29DC" w:rsidRDefault="007C1552" w:rsidP="007C1552">
      <w:pPr>
        <w:pBdr>
          <w:top w:val="dashSmallGap" w:sz="12" w:space="1" w:color="auto"/>
          <w:left w:val="dashSmallGap" w:sz="12" w:space="4" w:color="auto"/>
          <w:bottom w:val="dashSmallGap" w:sz="12" w:space="1" w:color="auto"/>
          <w:right w:val="dashSmallGap" w:sz="12" w:space="4" w:color="auto"/>
        </w:pBdr>
      </w:pPr>
      <w:r w:rsidRPr="001C29DC">
        <w:t xml:space="preserve">An experienced and </w:t>
      </w:r>
      <w:r w:rsidR="002E2873" w:rsidRPr="001C29DC">
        <w:t>knowledgeable person in the use of digital devices</w:t>
      </w:r>
      <w:r w:rsidRPr="001C29DC">
        <w:t xml:space="preserve"> eg. supervisor, will work with a learner to </w:t>
      </w:r>
      <w:r w:rsidR="00F26347" w:rsidRPr="001C29DC">
        <w:t xml:space="preserve">explain the operation of the device and then to </w:t>
      </w:r>
      <w:r w:rsidRPr="001C29DC">
        <w:t xml:space="preserve">undertake the activity below. A discussion on how </w:t>
      </w:r>
      <w:r w:rsidR="002E2873" w:rsidRPr="001C29DC">
        <w:t xml:space="preserve">digital devices are </w:t>
      </w:r>
      <w:r w:rsidR="00F26347" w:rsidRPr="001C29DC">
        <w:t>used in</w:t>
      </w:r>
      <w:r w:rsidRPr="001C29DC">
        <w:t xml:space="preserve"> </w:t>
      </w:r>
      <w:r w:rsidRPr="001C29DC">
        <w:rPr>
          <w:u w:val="single"/>
        </w:rPr>
        <w:t>your</w:t>
      </w:r>
      <w:r w:rsidRPr="001C29DC">
        <w:t xml:space="preserve"> workplace would assist the learner</w:t>
      </w:r>
      <w:r w:rsidR="00497A87" w:rsidRPr="001C29DC">
        <w:t xml:space="preserve"> to</w:t>
      </w:r>
      <w:r w:rsidRPr="001C29DC">
        <w:t xml:space="preserve"> understand </w:t>
      </w:r>
      <w:r w:rsidR="002E2873" w:rsidRPr="001C29DC">
        <w:t xml:space="preserve">how and when these devices are used. </w:t>
      </w:r>
      <w:r w:rsidRPr="001C29DC">
        <w:t xml:space="preserve">Some workplace examples may </w:t>
      </w:r>
      <w:r w:rsidR="002E2873" w:rsidRPr="001C29DC">
        <w:t xml:space="preserve">be demonstrated to </w:t>
      </w:r>
      <w:r w:rsidRPr="001C29DC">
        <w:t>assist in this process.</w:t>
      </w:r>
    </w:p>
    <w:p w14:paraId="5F004EDE" w14:textId="77777777" w:rsidR="007C1552" w:rsidRPr="001C29DC" w:rsidRDefault="007C1552" w:rsidP="007C1552">
      <w:pPr>
        <w:pStyle w:val="Heading3"/>
        <w:pBdr>
          <w:top w:val="dashSmallGap" w:sz="12" w:space="1" w:color="auto"/>
          <w:left w:val="dashSmallGap" w:sz="12" w:space="4" w:color="auto"/>
          <w:bottom w:val="dashSmallGap" w:sz="12" w:space="1" w:color="auto"/>
          <w:right w:val="dashSmallGap" w:sz="12" w:space="4" w:color="auto"/>
        </w:pBdr>
      </w:pPr>
      <w:r w:rsidRPr="001C29DC">
        <w:t>What will you need?</w:t>
      </w:r>
    </w:p>
    <w:p w14:paraId="29DE8ECA" w14:textId="12E746CD" w:rsidR="007C1552" w:rsidRPr="001C29DC" w:rsidRDefault="007C1552" w:rsidP="007C1552">
      <w:pPr>
        <w:pBdr>
          <w:top w:val="dashSmallGap" w:sz="12" w:space="1" w:color="auto"/>
          <w:left w:val="dashSmallGap" w:sz="12" w:space="4" w:color="auto"/>
          <w:bottom w:val="dashSmallGap" w:sz="12" w:space="1" w:color="auto"/>
          <w:right w:val="dashSmallGap" w:sz="12" w:space="4" w:color="auto"/>
        </w:pBdr>
      </w:pPr>
      <w:r w:rsidRPr="001C29DC">
        <w:t xml:space="preserve">You will need access to a </w:t>
      </w:r>
      <w:r w:rsidR="002E2873" w:rsidRPr="001C29DC">
        <w:t>hand held digital device</w:t>
      </w:r>
      <w:r w:rsidR="002F51F1" w:rsidRPr="001C29DC">
        <w:t xml:space="preserve"> eg phone or tablet</w:t>
      </w:r>
      <w:r w:rsidR="002E2873" w:rsidRPr="001C29DC">
        <w:t>.</w:t>
      </w:r>
      <w:r w:rsidR="00F26347" w:rsidRPr="001C29DC">
        <w:t xml:space="preserve"> </w:t>
      </w:r>
    </w:p>
    <w:p w14:paraId="5A18A3B0" w14:textId="77777777" w:rsidR="007C1552" w:rsidRPr="001C29DC" w:rsidRDefault="007C1552" w:rsidP="007C1552">
      <w:pPr>
        <w:pBdr>
          <w:top w:val="dashSmallGap" w:sz="12" w:space="1" w:color="auto"/>
          <w:left w:val="dashSmallGap" w:sz="12" w:space="4" w:color="auto"/>
          <w:bottom w:val="dashSmallGap" w:sz="12" w:space="1" w:color="auto"/>
          <w:right w:val="dashSmallGap" w:sz="12" w:space="4" w:color="auto"/>
        </w:pBdr>
      </w:pPr>
    </w:p>
    <w:p w14:paraId="4DDBD53C" w14:textId="77777777" w:rsidR="0036681D" w:rsidRPr="001C29DC" w:rsidRDefault="0036681D">
      <w:pPr>
        <w:rPr>
          <w:rFonts w:eastAsiaTheme="majorEastAsia" w:cstheme="minorHAnsi"/>
          <w:b/>
          <w:bCs/>
          <w:color w:val="009999"/>
          <w:sz w:val="28"/>
          <w:szCs w:val="28"/>
        </w:rPr>
      </w:pPr>
      <w:r w:rsidRPr="001C29DC">
        <w:rPr>
          <w:rFonts w:eastAsiaTheme="majorEastAsia" w:cstheme="minorHAnsi"/>
          <w:b/>
          <w:bCs/>
          <w:color w:val="009999"/>
          <w:sz w:val="28"/>
          <w:szCs w:val="28"/>
        </w:rPr>
        <w:br w:type="page"/>
      </w:r>
    </w:p>
    <w:p w14:paraId="7E4C7BA3" w14:textId="55F25CB8" w:rsidR="007C1552" w:rsidRPr="001C29DC" w:rsidRDefault="007C1552" w:rsidP="007C1552">
      <w:pPr>
        <w:rPr>
          <w:rFonts w:eastAsiaTheme="majorEastAsia" w:cstheme="minorHAnsi"/>
          <w:b/>
          <w:bCs/>
          <w:color w:val="009999"/>
          <w:sz w:val="28"/>
          <w:szCs w:val="28"/>
        </w:rPr>
      </w:pPr>
      <w:r w:rsidRPr="001C29DC">
        <w:rPr>
          <w:rFonts w:eastAsiaTheme="majorEastAsia" w:cstheme="minorHAnsi"/>
          <w:b/>
          <w:bCs/>
          <w:color w:val="009999"/>
          <w:sz w:val="28"/>
          <w:szCs w:val="28"/>
        </w:rPr>
        <w:lastRenderedPageBreak/>
        <w:t>Activity</w:t>
      </w:r>
    </w:p>
    <w:p w14:paraId="41CCEC1A" w14:textId="77777777" w:rsidR="00172245" w:rsidRPr="001C29DC" w:rsidRDefault="00405B24" w:rsidP="00172245">
      <w:r w:rsidRPr="001C29DC">
        <w:t>The definitions below are to assist you to with using your digital device. Add other terms and notes to build your own guide</w:t>
      </w:r>
      <w:r w:rsidR="00062CD5" w:rsidRPr="001C29DC">
        <w:t>.</w:t>
      </w:r>
    </w:p>
    <w:tbl>
      <w:tblPr>
        <w:tblStyle w:val="TableGrid"/>
        <w:tblW w:w="0" w:type="auto"/>
        <w:tblLook w:val="04A0" w:firstRow="1" w:lastRow="0" w:firstColumn="1" w:lastColumn="0" w:noHBand="0" w:noVBand="1"/>
      </w:tblPr>
      <w:tblGrid>
        <w:gridCol w:w="1980"/>
        <w:gridCol w:w="4111"/>
        <w:gridCol w:w="3259"/>
      </w:tblGrid>
      <w:tr w:rsidR="00062CD5" w:rsidRPr="001C29DC" w14:paraId="0FE1AA72" w14:textId="77777777" w:rsidTr="005057F4">
        <w:tc>
          <w:tcPr>
            <w:tcW w:w="1980" w:type="dxa"/>
            <w:shd w:val="clear" w:color="auto" w:fill="808080" w:themeFill="background1" w:themeFillShade="80"/>
          </w:tcPr>
          <w:p w14:paraId="6D8A6ED8" w14:textId="77777777" w:rsidR="00405B24" w:rsidRPr="001C29DC" w:rsidRDefault="00405B24" w:rsidP="00062CD5">
            <w:pPr>
              <w:spacing w:before="40" w:after="40"/>
              <w:rPr>
                <w:b/>
                <w:color w:val="FFFFFF" w:themeColor="background1"/>
              </w:rPr>
            </w:pPr>
            <w:r w:rsidRPr="001C29DC">
              <w:rPr>
                <w:b/>
                <w:color w:val="FFFFFF" w:themeColor="background1"/>
              </w:rPr>
              <w:t>Term</w:t>
            </w:r>
          </w:p>
        </w:tc>
        <w:tc>
          <w:tcPr>
            <w:tcW w:w="4111" w:type="dxa"/>
            <w:shd w:val="clear" w:color="auto" w:fill="808080" w:themeFill="background1" w:themeFillShade="80"/>
          </w:tcPr>
          <w:p w14:paraId="72CB46A8" w14:textId="77777777" w:rsidR="00405B24" w:rsidRPr="001C29DC" w:rsidRDefault="00405B24" w:rsidP="00062CD5">
            <w:pPr>
              <w:spacing w:before="40" w:after="40"/>
              <w:rPr>
                <w:b/>
                <w:color w:val="FFFFFF" w:themeColor="background1"/>
              </w:rPr>
            </w:pPr>
            <w:r w:rsidRPr="001C29DC">
              <w:rPr>
                <w:b/>
                <w:color w:val="FFFFFF" w:themeColor="background1"/>
              </w:rPr>
              <w:t xml:space="preserve">Definition </w:t>
            </w:r>
          </w:p>
        </w:tc>
        <w:tc>
          <w:tcPr>
            <w:tcW w:w="3259" w:type="dxa"/>
            <w:shd w:val="clear" w:color="auto" w:fill="808080" w:themeFill="background1" w:themeFillShade="80"/>
          </w:tcPr>
          <w:p w14:paraId="7B629456" w14:textId="77777777" w:rsidR="00405B24" w:rsidRPr="001C29DC" w:rsidRDefault="00405B24" w:rsidP="00062CD5">
            <w:pPr>
              <w:spacing w:before="40" w:after="40"/>
              <w:rPr>
                <w:b/>
                <w:color w:val="FFFFFF" w:themeColor="background1"/>
              </w:rPr>
            </w:pPr>
            <w:r w:rsidRPr="001C29DC">
              <w:rPr>
                <w:b/>
                <w:color w:val="FFFFFF" w:themeColor="background1"/>
              </w:rPr>
              <w:t>Notes</w:t>
            </w:r>
          </w:p>
        </w:tc>
      </w:tr>
      <w:tr w:rsidR="00405B24" w:rsidRPr="001C29DC" w14:paraId="6052FD2B" w14:textId="77777777" w:rsidTr="005057F4">
        <w:tc>
          <w:tcPr>
            <w:tcW w:w="1980" w:type="dxa"/>
            <w:shd w:val="clear" w:color="auto" w:fill="F2F2F2" w:themeFill="background1" w:themeFillShade="F2"/>
          </w:tcPr>
          <w:p w14:paraId="5F548CFC" w14:textId="77777777" w:rsidR="00405B24" w:rsidRPr="001C29DC" w:rsidRDefault="00CC2326" w:rsidP="00CC2326">
            <w:pPr>
              <w:spacing w:before="40" w:after="40"/>
            </w:pPr>
            <w:r w:rsidRPr="001C29DC">
              <w:t>Mobile electronic device</w:t>
            </w:r>
          </w:p>
        </w:tc>
        <w:tc>
          <w:tcPr>
            <w:tcW w:w="4111" w:type="dxa"/>
          </w:tcPr>
          <w:p w14:paraId="49B19AE1" w14:textId="77777777" w:rsidR="00405B24" w:rsidRPr="001C29DC" w:rsidRDefault="00405B24" w:rsidP="00062CD5">
            <w:pPr>
              <w:spacing w:before="40" w:after="40"/>
            </w:pPr>
            <w:r w:rsidRPr="001C29DC">
              <w:t xml:space="preserve">A small </w:t>
            </w:r>
            <w:r w:rsidR="00CC2326" w:rsidRPr="001C29DC">
              <w:t xml:space="preserve">mobile </w:t>
            </w:r>
            <w:r w:rsidRPr="001C29DC">
              <w:t xml:space="preserve">computer </w:t>
            </w:r>
            <w:r w:rsidR="00CC2326" w:rsidRPr="001C29DC">
              <w:t xml:space="preserve">or electronic device </w:t>
            </w:r>
            <w:r w:rsidRPr="001C29DC">
              <w:t xml:space="preserve">that can </w:t>
            </w:r>
            <w:r w:rsidR="00AF6409" w:rsidRPr="001C29DC">
              <w:t xml:space="preserve">be picked up and moved around. </w:t>
            </w:r>
            <w:r w:rsidR="00CC2326" w:rsidRPr="001C29DC">
              <w:t xml:space="preserve">It usually </w:t>
            </w:r>
            <w:r w:rsidRPr="001C29DC">
              <w:t xml:space="preserve">has a display and a touch screen or a small keyboard to type in information. </w:t>
            </w:r>
          </w:p>
          <w:p w14:paraId="3D8F82D4" w14:textId="77777777" w:rsidR="00405B24" w:rsidRPr="001C29DC" w:rsidRDefault="00405B24" w:rsidP="00062CD5">
            <w:pPr>
              <w:spacing w:before="40" w:after="40"/>
            </w:pPr>
            <w:r w:rsidRPr="001C29DC">
              <w:t xml:space="preserve">Examples include a mobile phone, </w:t>
            </w:r>
            <w:r w:rsidR="00EC7B79" w:rsidRPr="001C29DC">
              <w:t xml:space="preserve">smart phone, </w:t>
            </w:r>
            <w:r w:rsidRPr="001C29DC">
              <w:t xml:space="preserve">tablet </w:t>
            </w:r>
            <w:r w:rsidR="00062CD5" w:rsidRPr="001C29DC">
              <w:t xml:space="preserve">(or small) </w:t>
            </w:r>
            <w:r w:rsidRPr="001C29DC">
              <w:t>computer, iPad.</w:t>
            </w:r>
          </w:p>
        </w:tc>
        <w:tc>
          <w:tcPr>
            <w:tcW w:w="3259" w:type="dxa"/>
          </w:tcPr>
          <w:p w14:paraId="459AD7BB" w14:textId="77777777" w:rsidR="00405B24" w:rsidRPr="001C29DC" w:rsidRDefault="00405B24" w:rsidP="00062CD5">
            <w:pPr>
              <w:spacing w:before="40" w:after="40"/>
            </w:pPr>
          </w:p>
        </w:tc>
      </w:tr>
      <w:tr w:rsidR="005057F4" w:rsidRPr="001C29DC" w14:paraId="46D6801A" w14:textId="77777777" w:rsidTr="005057F4">
        <w:tc>
          <w:tcPr>
            <w:tcW w:w="1980" w:type="dxa"/>
            <w:shd w:val="clear" w:color="auto" w:fill="F2F2F2" w:themeFill="background1" w:themeFillShade="F2"/>
          </w:tcPr>
          <w:p w14:paraId="6AC74B76" w14:textId="77777777" w:rsidR="005057F4" w:rsidRPr="001C29DC" w:rsidRDefault="005057F4" w:rsidP="00CB02F1">
            <w:pPr>
              <w:spacing w:before="40" w:after="40"/>
            </w:pPr>
            <w:r w:rsidRPr="001C29DC">
              <w:t>Provider</w:t>
            </w:r>
          </w:p>
        </w:tc>
        <w:tc>
          <w:tcPr>
            <w:tcW w:w="4111" w:type="dxa"/>
          </w:tcPr>
          <w:p w14:paraId="7AA6DCD5" w14:textId="77777777" w:rsidR="005057F4" w:rsidRPr="001C29DC" w:rsidRDefault="005057F4" w:rsidP="00CB02F1">
            <w:pPr>
              <w:spacing w:before="40" w:after="40"/>
            </w:pPr>
            <w:r w:rsidRPr="001C29DC">
              <w:t>The company that provides access to the internet, for a fee.</w:t>
            </w:r>
            <w:r w:rsidR="00A05D7C" w:rsidRPr="001C29DC">
              <w:t xml:space="preserve"> Also referred to as an internet service provider (ISP). The provider will enable access to the internet for a fee. There are several options for this: NBN (National Broadband Network), satellite, broadband through phone line, Wi-Fi.</w:t>
            </w:r>
          </w:p>
        </w:tc>
        <w:tc>
          <w:tcPr>
            <w:tcW w:w="3259" w:type="dxa"/>
          </w:tcPr>
          <w:p w14:paraId="6E72D807" w14:textId="77777777" w:rsidR="005057F4" w:rsidRPr="001C29DC" w:rsidRDefault="005057F4" w:rsidP="00CB02F1">
            <w:pPr>
              <w:spacing w:before="40" w:after="40"/>
            </w:pPr>
          </w:p>
        </w:tc>
      </w:tr>
      <w:tr w:rsidR="00405B24" w:rsidRPr="001C29DC" w14:paraId="073BE83B" w14:textId="77777777" w:rsidTr="005057F4">
        <w:tc>
          <w:tcPr>
            <w:tcW w:w="1980" w:type="dxa"/>
            <w:shd w:val="clear" w:color="auto" w:fill="F2F2F2" w:themeFill="background1" w:themeFillShade="F2"/>
          </w:tcPr>
          <w:p w14:paraId="2DFD2D27" w14:textId="77777777" w:rsidR="00405B24" w:rsidRPr="001C29DC" w:rsidRDefault="00405B24" w:rsidP="00062CD5">
            <w:pPr>
              <w:spacing w:before="40" w:after="40"/>
            </w:pPr>
            <w:r w:rsidRPr="001C29DC">
              <w:t xml:space="preserve">Network </w:t>
            </w:r>
            <w:r w:rsidR="00CC2326" w:rsidRPr="001C29DC">
              <w:t xml:space="preserve"> or data connection</w:t>
            </w:r>
          </w:p>
          <w:p w14:paraId="64BA047C" w14:textId="77777777" w:rsidR="00405B24" w:rsidRPr="001C29DC" w:rsidRDefault="00405B24" w:rsidP="00062CD5">
            <w:pPr>
              <w:spacing w:before="40" w:after="40"/>
            </w:pPr>
          </w:p>
        </w:tc>
        <w:tc>
          <w:tcPr>
            <w:tcW w:w="4111" w:type="dxa"/>
          </w:tcPr>
          <w:p w14:paraId="4F4B08A6" w14:textId="77777777" w:rsidR="00405B24" w:rsidRPr="001C29DC" w:rsidRDefault="00EC7B79" w:rsidP="00062CD5">
            <w:pPr>
              <w:spacing w:before="40" w:after="40"/>
            </w:pPr>
            <w:r w:rsidRPr="001C29DC">
              <w:t xml:space="preserve">The communications technology that allows a connection to the internet. </w:t>
            </w:r>
          </w:p>
          <w:p w14:paraId="0C97AEF6" w14:textId="77777777" w:rsidR="005057F4" w:rsidRPr="001C29DC" w:rsidRDefault="005057F4" w:rsidP="005057F4">
            <w:pPr>
              <w:spacing w:before="40" w:after="40"/>
            </w:pPr>
            <w:r w:rsidRPr="001C29DC">
              <w:t>Examples include 4G (fourth generation) internet access that can be connected to with a mobile device, provided by companies such as Telstra and Optus.</w:t>
            </w:r>
          </w:p>
        </w:tc>
        <w:tc>
          <w:tcPr>
            <w:tcW w:w="3259" w:type="dxa"/>
          </w:tcPr>
          <w:p w14:paraId="321FC100" w14:textId="77777777" w:rsidR="00405B24" w:rsidRPr="001C29DC" w:rsidRDefault="00405B24" w:rsidP="00062CD5">
            <w:pPr>
              <w:spacing w:before="40" w:after="40"/>
            </w:pPr>
          </w:p>
        </w:tc>
      </w:tr>
      <w:tr w:rsidR="00405B24" w:rsidRPr="001C29DC" w14:paraId="5062674A" w14:textId="77777777" w:rsidTr="005057F4">
        <w:tc>
          <w:tcPr>
            <w:tcW w:w="1980" w:type="dxa"/>
            <w:shd w:val="clear" w:color="auto" w:fill="F2F2F2" w:themeFill="background1" w:themeFillShade="F2"/>
          </w:tcPr>
          <w:p w14:paraId="2048E100" w14:textId="77777777" w:rsidR="00405B24" w:rsidRPr="001C29DC" w:rsidRDefault="00EC7B79" w:rsidP="00062CD5">
            <w:pPr>
              <w:spacing w:before="40" w:after="40"/>
            </w:pPr>
            <w:r w:rsidRPr="001C29DC">
              <w:t>Wi-Fi</w:t>
            </w:r>
          </w:p>
          <w:p w14:paraId="26EC6E01" w14:textId="77777777" w:rsidR="00405B24" w:rsidRPr="001C29DC" w:rsidRDefault="00405B24" w:rsidP="00062CD5">
            <w:pPr>
              <w:spacing w:before="40" w:after="40"/>
            </w:pPr>
          </w:p>
        </w:tc>
        <w:tc>
          <w:tcPr>
            <w:tcW w:w="4111" w:type="dxa"/>
          </w:tcPr>
          <w:p w14:paraId="5744EE42" w14:textId="25958D81" w:rsidR="00405B24" w:rsidRPr="001C29DC" w:rsidRDefault="00A05D7C" w:rsidP="00A46C3E">
            <w:pPr>
              <w:pStyle w:val="NormalWeb"/>
              <w:spacing w:after="0"/>
            </w:pPr>
            <w:r w:rsidRPr="001C29DC">
              <w:rPr>
                <w:rFonts w:asciiTheme="minorHAnsi" w:eastAsiaTheme="minorHAnsi" w:hAnsiTheme="minorHAnsi" w:cstheme="minorBidi"/>
                <w:sz w:val="22"/>
                <w:szCs w:val="22"/>
                <w:lang w:eastAsia="en-US"/>
              </w:rPr>
              <w:t xml:space="preserve">Wi-Fi is a </w:t>
            </w:r>
            <w:hyperlink r:id="rId12" w:history="1">
              <w:r w:rsidRPr="001C29DC">
                <w:rPr>
                  <w:rFonts w:asciiTheme="minorHAnsi" w:eastAsiaTheme="minorHAnsi" w:hAnsiTheme="minorHAnsi" w:cstheme="minorBidi"/>
                  <w:sz w:val="22"/>
                  <w:szCs w:val="22"/>
                  <w:lang w:eastAsia="en-US"/>
                </w:rPr>
                <w:t>wireless</w:t>
              </w:r>
            </w:hyperlink>
            <w:r w:rsidRPr="001C29DC">
              <w:rPr>
                <w:rFonts w:asciiTheme="minorHAnsi" w:eastAsiaTheme="minorHAnsi" w:hAnsiTheme="minorHAnsi" w:cstheme="minorBidi"/>
                <w:sz w:val="22"/>
                <w:szCs w:val="22"/>
                <w:lang w:eastAsia="en-US"/>
              </w:rPr>
              <w:t xml:space="preserve"> networking technology that allows computers and other devices to communicate. Wi-Fi is the standard way comput</w:t>
            </w:r>
            <w:r w:rsidR="006670A7" w:rsidRPr="001C29DC">
              <w:rPr>
                <w:rFonts w:asciiTheme="minorHAnsi" w:eastAsiaTheme="minorHAnsi" w:hAnsiTheme="minorHAnsi" w:cstheme="minorBidi"/>
                <w:sz w:val="22"/>
                <w:szCs w:val="22"/>
                <w:lang w:eastAsia="en-US"/>
              </w:rPr>
              <w:t>ers connect to wireless network and exchange information</w:t>
            </w:r>
            <w:r w:rsidRPr="001C29DC">
              <w:rPr>
                <w:rFonts w:asciiTheme="minorHAnsi" w:eastAsiaTheme="minorHAnsi" w:hAnsiTheme="minorHAnsi" w:cstheme="minorBidi"/>
                <w:sz w:val="22"/>
                <w:szCs w:val="22"/>
                <w:lang w:eastAsia="en-US"/>
              </w:rPr>
              <w:t>.</w:t>
            </w:r>
            <w:r w:rsidR="006670A7" w:rsidRPr="001C29DC">
              <w:rPr>
                <w:rFonts w:asciiTheme="minorHAnsi" w:eastAsiaTheme="minorHAnsi" w:hAnsiTheme="minorHAnsi" w:cstheme="minorBidi"/>
                <w:sz w:val="22"/>
                <w:szCs w:val="22"/>
                <w:lang w:eastAsia="en-US"/>
              </w:rPr>
              <w:t xml:space="preserve"> </w:t>
            </w:r>
            <w:r w:rsidRPr="001C29DC">
              <w:rPr>
                <w:rFonts w:asciiTheme="minorHAnsi" w:eastAsiaTheme="minorHAnsi" w:hAnsiTheme="minorHAnsi" w:cstheme="minorBidi"/>
                <w:sz w:val="22"/>
                <w:szCs w:val="22"/>
                <w:lang w:eastAsia="en-US"/>
              </w:rPr>
              <w:t xml:space="preserve"> </w:t>
            </w:r>
            <w:r w:rsidR="00EC7B79" w:rsidRPr="001C29DC">
              <w:rPr>
                <w:rFonts w:asciiTheme="minorHAnsi" w:eastAsiaTheme="minorHAnsi" w:hAnsiTheme="minorHAnsi" w:cstheme="minorBidi"/>
                <w:sz w:val="22"/>
                <w:szCs w:val="22"/>
                <w:lang w:eastAsia="en-US"/>
              </w:rPr>
              <w:t xml:space="preserve">Wi-Fi access could be within a house </w:t>
            </w:r>
            <w:r w:rsidR="00CA7D9B" w:rsidRPr="001C29DC">
              <w:rPr>
                <w:rFonts w:asciiTheme="minorHAnsi" w:eastAsiaTheme="minorHAnsi" w:hAnsiTheme="minorHAnsi" w:cstheme="minorBidi"/>
                <w:sz w:val="22"/>
                <w:szCs w:val="22"/>
                <w:lang w:eastAsia="en-US"/>
              </w:rPr>
              <w:t xml:space="preserve">or </w:t>
            </w:r>
            <w:r w:rsidR="00EC7B79" w:rsidRPr="001C29DC">
              <w:rPr>
                <w:rFonts w:asciiTheme="minorHAnsi" w:eastAsiaTheme="minorHAnsi" w:hAnsiTheme="minorHAnsi" w:cstheme="minorBidi"/>
                <w:sz w:val="22"/>
                <w:szCs w:val="22"/>
                <w:lang w:eastAsia="en-US"/>
              </w:rPr>
              <w:t>building, or outside in a workspace or public area.</w:t>
            </w:r>
          </w:p>
        </w:tc>
        <w:tc>
          <w:tcPr>
            <w:tcW w:w="3259" w:type="dxa"/>
          </w:tcPr>
          <w:p w14:paraId="0A754846" w14:textId="77777777" w:rsidR="00405B24" w:rsidRPr="001C29DC" w:rsidRDefault="00405B24" w:rsidP="00062CD5">
            <w:pPr>
              <w:spacing w:before="40" w:after="40"/>
            </w:pPr>
          </w:p>
        </w:tc>
      </w:tr>
      <w:tr w:rsidR="00405B24" w:rsidRPr="001C29DC" w14:paraId="2414D1D3" w14:textId="77777777" w:rsidTr="005057F4">
        <w:tc>
          <w:tcPr>
            <w:tcW w:w="1980" w:type="dxa"/>
            <w:shd w:val="clear" w:color="auto" w:fill="F2F2F2" w:themeFill="background1" w:themeFillShade="F2"/>
          </w:tcPr>
          <w:p w14:paraId="6A21751F" w14:textId="77777777" w:rsidR="00405B24" w:rsidRPr="001C29DC" w:rsidRDefault="00405B24" w:rsidP="00062CD5">
            <w:pPr>
              <w:spacing w:before="40" w:after="40"/>
            </w:pPr>
            <w:r w:rsidRPr="001C29DC">
              <w:t>Bluetooth</w:t>
            </w:r>
          </w:p>
          <w:p w14:paraId="20970E0A" w14:textId="77777777" w:rsidR="00405B24" w:rsidRPr="001C29DC" w:rsidRDefault="00405B24" w:rsidP="00062CD5">
            <w:pPr>
              <w:spacing w:before="40" w:after="40"/>
            </w:pPr>
          </w:p>
        </w:tc>
        <w:tc>
          <w:tcPr>
            <w:tcW w:w="4111" w:type="dxa"/>
          </w:tcPr>
          <w:p w14:paraId="5E025F10" w14:textId="77777777" w:rsidR="00405B24" w:rsidRPr="001C29DC" w:rsidRDefault="00EC7B79" w:rsidP="00062CD5">
            <w:pPr>
              <w:spacing w:before="40" w:after="40"/>
            </w:pPr>
            <w:r w:rsidRPr="001C29DC">
              <w:t>Bluetooth is a </w:t>
            </w:r>
            <w:hyperlink r:id="rId13" w:tooltip="Wireless" w:history="1">
              <w:r w:rsidRPr="001C29DC">
                <w:t>wireless</w:t>
              </w:r>
            </w:hyperlink>
            <w:r w:rsidRPr="001C29DC">
              <w:t xml:space="preserve"> technology that you can connect hand held devices to, to enable them </w:t>
            </w:r>
            <w:r w:rsidR="00CA7D9B" w:rsidRPr="001C29DC">
              <w:t xml:space="preserve">to </w:t>
            </w:r>
            <w:r w:rsidR="00A05D7C" w:rsidRPr="001C29DC">
              <w:t>exchange information and</w:t>
            </w:r>
            <w:r w:rsidR="006670A7" w:rsidRPr="001C29DC">
              <w:t xml:space="preserve"> </w:t>
            </w:r>
            <w:r w:rsidR="00A05D7C" w:rsidRPr="001C29DC">
              <w:t xml:space="preserve">in the case of vehicles to be </w:t>
            </w:r>
            <w:r w:rsidRPr="001C29DC">
              <w:t xml:space="preserve">‘hands free’. </w:t>
            </w:r>
          </w:p>
        </w:tc>
        <w:tc>
          <w:tcPr>
            <w:tcW w:w="3259" w:type="dxa"/>
          </w:tcPr>
          <w:p w14:paraId="1C05C2F4" w14:textId="77777777" w:rsidR="00405B24" w:rsidRPr="001C29DC" w:rsidRDefault="00405B24" w:rsidP="00062CD5">
            <w:pPr>
              <w:spacing w:before="40" w:after="40"/>
            </w:pPr>
          </w:p>
        </w:tc>
      </w:tr>
      <w:tr w:rsidR="00405B24" w14:paraId="37A0BB2C" w14:textId="77777777" w:rsidTr="005057F4">
        <w:tc>
          <w:tcPr>
            <w:tcW w:w="1980" w:type="dxa"/>
            <w:shd w:val="clear" w:color="auto" w:fill="F2F2F2" w:themeFill="background1" w:themeFillShade="F2"/>
          </w:tcPr>
          <w:p w14:paraId="4DC2548F" w14:textId="77777777" w:rsidR="00405B24" w:rsidRPr="001C29DC" w:rsidRDefault="00405B24" w:rsidP="00062CD5">
            <w:pPr>
              <w:spacing w:before="40" w:after="40"/>
            </w:pPr>
            <w:r w:rsidRPr="001C29DC">
              <w:t>Out of range</w:t>
            </w:r>
          </w:p>
          <w:p w14:paraId="3332C1AD" w14:textId="77777777" w:rsidR="00405B24" w:rsidRPr="001C29DC" w:rsidRDefault="00405B24" w:rsidP="00062CD5">
            <w:pPr>
              <w:spacing w:before="40" w:after="40"/>
            </w:pPr>
          </w:p>
        </w:tc>
        <w:tc>
          <w:tcPr>
            <w:tcW w:w="4111" w:type="dxa"/>
          </w:tcPr>
          <w:p w14:paraId="3D3CC784" w14:textId="6A187235" w:rsidR="005057F4" w:rsidRDefault="006670A7" w:rsidP="00CA7D9B">
            <w:pPr>
              <w:spacing w:before="40" w:after="40"/>
            </w:pPr>
            <w:r w:rsidRPr="001C29DC">
              <w:t>You are in a location where</w:t>
            </w:r>
            <w:r w:rsidR="00062CD5" w:rsidRPr="001C29DC">
              <w:t xml:space="preserve"> no network can be connected</w:t>
            </w:r>
            <w:r w:rsidRPr="001C29DC">
              <w:t xml:space="preserve">. </w:t>
            </w:r>
            <w:r w:rsidR="005057F4" w:rsidRPr="001C29DC">
              <w:t>Your device may connect automatically to a network once you move into an area where there is a network.</w:t>
            </w:r>
            <w:r w:rsidR="000E1338" w:rsidRPr="001C29DC">
              <w:t xml:space="preserve"> </w:t>
            </w:r>
            <w:r w:rsidRPr="001C29DC">
              <w:t>A</w:t>
            </w:r>
            <w:r w:rsidR="00CA7D9B" w:rsidRPr="001C29DC">
              <w:t>s</w:t>
            </w:r>
            <w:r w:rsidRPr="001C29DC">
              <w:t xml:space="preserve"> soon as you return to range</w:t>
            </w:r>
            <w:r w:rsidR="000E1338" w:rsidRPr="001C29DC">
              <w:t xml:space="preserve"> your </w:t>
            </w:r>
            <w:r w:rsidR="000E1338" w:rsidRPr="001C29DC">
              <w:lastRenderedPageBreak/>
              <w:t xml:space="preserve">communications </w:t>
            </w:r>
            <w:r w:rsidR="00CA7D9B" w:rsidRPr="001C29DC">
              <w:t xml:space="preserve">(e.g. text messages) </w:t>
            </w:r>
            <w:r w:rsidR="000E1338" w:rsidRPr="001C29DC">
              <w:t>will automatically be sent.</w:t>
            </w:r>
          </w:p>
        </w:tc>
        <w:tc>
          <w:tcPr>
            <w:tcW w:w="3259" w:type="dxa"/>
          </w:tcPr>
          <w:p w14:paraId="5FBED93C" w14:textId="77777777" w:rsidR="00405B24" w:rsidRDefault="00405B24" w:rsidP="00062CD5">
            <w:pPr>
              <w:spacing w:before="40" w:after="40"/>
            </w:pPr>
          </w:p>
        </w:tc>
      </w:tr>
      <w:tr w:rsidR="00405B24" w14:paraId="732C2FC1" w14:textId="77777777" w:rsidTr="005057F4">
        <w:tc>
          <w:tcPr>
            <w:tcW w:w="1980" w:type="dxa"/>
            <w:shd w:val="clear" w:color="auto" w:fill="F2F2F2" w:themeFill="background1" w:themeFillShade="F2"/>
          </w:tcPr>
          <w:p w14:paraId="2C3961CD" w14:textId="77777777" w:rsidR="00405B24" w:rsidRDefault="00062CD5" w:rsidP="00062CD5">
            <w:pPr>
              <w:spacing w:before="40" w:after="40"/>
            </w:pPr>
            <w:r>
              <w:t>Locked network</w:t>
            </w:r>
          </w:p>
          <w:p w14:paraId="3069AEA5" w14:textId="77777777" w:rsidR="00062CD5" w:rsidRDefault="00062CD5" w:rsidP="00062CD5">
            <w:pPr>
              <w:spacing w:before="40" w:after="40"/>
            </w:pPr>
          </w:p>
        </w:tc>
        <w:tc>
          <w:tcPr>
            <w:tcW w:w="4111" w:type="dxa"/>
          </w:tcPr>
          <w:p w14:paraId="615DBA1E" w14:textId="724646EB" w:rsidR="00405B24" w:rsidRDefault="00062CD5" w:rsidP="00CA7D9B">
            <w:pPr>
              <w:spacing w:before="40" w:after="40"/>
            </w:pPr>
            <w:r>
              <w:t>A wireless network that is protected with a password to restrict its use.</w:t>
            </w:r>
            <w:r w:rsidR="00CB0973">
              <w:t xml:space="preserve"> Other than public areas e</w:t>
            </w:r>
            <w:r w:rsidR="00CA7D9B">
              <w:t>.</w:t>
            </w:r>
            <w:r w:rsidR="00CB0973">
              <w:t>g</w:t>
            </w:r>
            <w:r w:rsidR="00CA7D9B">
              <w:t>.</w:t>
            </w:r>
            <w:r w:rsidR="00CB0973">
              <w:t xml:space="preserve"> libraries, </w:t>
            </w:r>
            <w:r w:rsidR="00CA7D9B">
              <w:t xml:space="preserve">airports, some </w:t>
            </w:r>
            <w:r w:rsidR="00CB0973">
              <w:t>city centres</w:t>
            </w:r>
            <w:r w:rsidR="00CA7D9B">
              <w:t xml:space="preserve"> and</w:t>
            </w:r>
            <w:r w:rsidR="00CB0973">
              <w:t xml:space="preserve"> coffee shops</w:t>
            </w:r>
            <w:r w:rsidR="00CA7D9B">
              <w:t>,</w:t>
            </w:r>
            <w:r w:rsidR="00CB0973">
              <w:t xml:space="preserve"> most wireless networks require a password access.</w:t>
            </w:r>
          </w:p>
        </w:tc>
        <w:tc>
          <w:tcPr>
            <w:tcW w:w="3259" w:type="dxa"/>
          </w:tcPr>
          <w:p w14:paraId="63BA0A5B" w14:textId="77777777" w:rsidR="00405B24" w:rsidRDefault="00405B24" w:rsidP="00062CD5">
            <w:pPr>
              <w:spacing w:before="40" w:after="40"/>
            </w:pPr>
          </w:p>
        </w:tc>
      </w:tr>
      <w:tr w:rsidR="00474977" w14:paraId="75EF7EF0" w14:textId="77777777" w:rsidTr="005057F4">
        <w:tc>
          <w:tcPr>
            <w:tcW w:w="1980" w:type="dxa"/>
            <w:shd w:val="clear" w:color="auto" w:fill="F2F2F2" w:themeFill="background1" w:themeFillShade="F2"/>
          </w:tcPr>
          <w:p w14:paraId="094767C9" w14:textId="64D310C7" w:rsidR="00474977" w:rsidRDefault="00474977" w:rsidP="00062CD5">
            <w:pPr>
              <w:spacing w:before="40" w:after="40"/>
            </w:pPr>
            <w:r>
              <w:t>Upload (or sync)</w:t>
            </w:r>
          </w:p>
        </w:tc>
        <w:tc>
          <w:tcPr>
            <w:tcW w:w="4111" w:type="dxa"/>
          </w:tcPr>
          <w:p w14:paraId="13654C56" w14:textId="1DF25FFF" w:rsidR="00474977" w:rsidRDefault="00474977" w:rsidP="00474977">
            <w:pPr>
              <w:spacing w:before="40" w:after="40"/>
            </w:pPr>
            <w:r>
              <w:rPr>
                <w:lang w:val="en"/>
              </w:rPr>
              <w:t xml:space="preserve">The sending of data from a local system to a remote system such as a server where a  copy of the data is stored </w:t>
            </w:r>
          </w:p>
        </w:tc>
        <w:tc>
          <w:tcPr>
            <w:tcW w:w="3259" w:type="dxa"/>
          </w:tcPr>
          <w:p w14:paraId="302E2934" w14:textId="77777777" w:rsidR="00474977" w:rsidRDefault="00474977" w:rsidP="00062CD5">
            <w:pPr>
              <w:spacing w:before="40" w:after="40"/>
            </w:pPr>
          </w:p>
        </w:tc>
      </w:tr>
    </w:tbl>
    <w:p w14:paraId="35ADF01A" w14:textId="4C3AA6C4" w:rsidR="002E2873" w:rsidRDefault="002E2873" w:rsidP="00A46C3E">
      <w:pPr>
        <w:spacing w:after="0" w:line="240" w:lineRule="auto"/>
      </w:pPr>
    </w:p>
    <w:p w14:paraId="6CE0DDE6" w14:textId="0D1B99E3" w:rsidR="005057F4" w:rsidRDefault="005057F4" w:rsidP="00CA7D9B">
      <w:r>
        <w:t xml:space="preserve">The following table has symbols that are commonly used on </w:t>
      </w:r>
      <w:r w:rsidR="00CA7D9B">
        <w:t>mobile</w:t>
      </w:r>
      <w:r>
        <w:t xml:space="preserve"> digital devices. Add others that may be used on your own device</w:t>
      </w:r>
      <w:r w:rsidR="00CB0973">
        <w:t xml:space="preserve"> and note where they are located on your device.</w:t>
      </w:r>
    </w:p>
    <w:tbl>
      <w:tblPr>
        <w:tblStyle w:val="TableGrid"/>
        <w:tblW w:w="0" w:type="auto"/>
        <w:tblLayout w:type="fixed"/>
        <w:tblLook w:val="04A0" w:firstRow="1" w:lastRow="0" w:firstColumn="1" w:lastColumn="0" w:noHBand="0" w:noVBand="1"/>
      </w:tblPr>
      <w:tblGrid>
        <w:gridCol w:w="2405"/>
        <w:gridCol w:w="3828"/>
        <w:gridCol w:w="3117"/>
      </w:tblGrid>
      <w:tr w:rsidR="00B77809" w:rsidRPr="005057F4" w14:paraId="44A7AE78" w14:textId="77777777" w:rsidTr="00B77809">
        <w:tc>
          <w:tcPr>
            <w:tcW w:w="2405" w:type="dxa"/>
            <w:shd w:val="clear" w:color="auto" w:fill="808080" w:themeFill="background1" w:themeFillShade="80"/>
          </w:tcPr>
          <w:p w14:paraId="09ADB333" w14:textId="77777777" w:rsidR="005057F4" w:rsidRPr="005057F4" w:rsidRDefault="005057F4" w:rsidP="00172245">
            <w:pPr>
              <w:rPr>
                <w:b/>
                <w:color w:val="FFFFFF" w:themeColor="background1"/>
              </w:rPr>
            </w:pPr>
            <w:r w:rsidRPr="005057F4">
              <w:rPr>
                <w:b/>
                <w:color w:val="FFFFFF" w:themeColor="background1"/>
              </w:rPr>
              <w:t>Symbol</w:t>
            </w:r>
          </w:p>
        </w:tc>
        <w:tc>
          <w:tcPr>
            <w:tcW w:w="3828" w:type="dxa"/>
            <w:shd w:val="clear" w:color="auto" w:fill="808080" w:themeFill="background1" w:themeFillShade="80"/>
          </w:tcPr>
          <w:p w14:paraId="67C05BB4" w14:textId="77777777" w:rsidR="005057F4" w:rsidRPr="005057F4" w:rsidRDefault="005057F4" w:rsidP="00172245">
            <w:pPr>
              <w:rPr>
                <w:b/>
                <w:color w:val="FFFFFF" w:themeColor="background1"/>
              </w:rPr>
            </w:pPr>
            <w:r w:rsidRPr="005057F4">
              <w:rPr>
                <w:b/>
                <w:color w:val="FFFFFF" w:themeColor="background1"/>
              </w:rPr>
              <w:t>Stands for…</w:t>
            </w:r>
          </w:p>
        </w:tc>
        <w:tc>
          <w:tcPr>
            <w:tcW w:w="3117" w:type="dxa"/>
            <w:shd w:val="clear" w:color="auto" w:fill="808080" w:themeFill="background1" w:themeFillShade="80"/>
          </w:tcPr>
          <w:p w14:paraId="598B00B9" w14:textId="77777777" w:rsidR="005057F4" w:rsidRPr="005057F4" w:rsidRDefault="005057F4" w:rsidP="00172245">
            <w:pPr>
              <w:rPr>
                <w:b/>
                <w:color w:val="FFFFFF" w:themeColor="background1"/>
              </w:rPr>
            </w:pPr>
            <w:r w:rsidRPr="005057F4">
              <w:rPr>
                <w:b/>
                <w:color w:val="FFFFFF" w:themeColor="background1"/>
              </w:rPr>
              <w:t>Notes</w:t>
            </w:r>
          </w:p>
        </w:tc>
      </w:tr>
      <w:tr w:rsidR="00EF1367" w14:paraId="391A37A3" w14:textId="77777777" w:rsidTr="007E539E">
        <w:tc>
          <w:tcPr>
            <w:tcW w:w="2405" w:type="dxa"/>
            <w:vAlign w:val="center"/>
          </w:tcPr>
          <w:p w14:paraId="6FDD15B2" w14:textId="01BF4F75" w:rsidR="00EF1367" w:rsidRDefault="00C94F00" w:rsidP="007E539E">
            <w:pPr>
              <w:spacing w:before="120"/>
              <w:jc w:val="center"/>
            </w:pPr>
            <w:r>
              <w:rPr>
                <w:noProof/>
                <w:lang w:eastAsia="en-AU"/>
              </w:rPr>
              <w:drawing>
                <wp:anchor distT="0" distB="0" distL="114300" distR="114300" simplePos="0" relativeHeight="251658240" behindDoc="0" locked="0" layoutInCell="1" allowOverlap="1" wp14:anchorId="00DCD855" wp14:editId="74A30DE9">
                  <wp:simplePos x="0" y="0"/>
                  <wp:positionH relativeFrom="column">
                    <wp:posOffset>496570</wp:posOffset>
                  </wp:positionH>
                  <wp:positionV relativeFrom="paragraph">
                    <wp:posOffset>36830</wp:posOffset>
                  </wp:positionV>
                  <wp:extent cx="418465" cy="418465"/>
                  <wp:effectExtent l="0" t="0" r="635" b="635"/>
                  <wp:wrapThrough wrapText="bothSides">
                    <wp:wrapPolygon edited="0">
                      <wp:start x="0" y="0"/>
                      <wp:lineTo x="0" y="20649"/>
                      <wp:lineTo x="20649" y="20649"/>
                      <wp:lineTo x="206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sic_off.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8465" cy="418465"/>
                          </a:xfrm>
                          <a:prstGeom prst="rect">
                            <a:avLst/>
                          </a:prstGeom>
                        </pic:spPr>
                      </pic:pic>
                    </a:graphicData>
                  </a:graphic>
                  <wp14:sizeRelH relativeFrom="page">
                    <wp14:pctWidth>0</wp14:pctWidth>
                  </wp14:sizeRelH>
                  <wp14:sizeRelV relativeFrom="page">
                    <wp14:pctHeight>0</wp14:pctHeight>
                  </wp14:sizeRelV>
                </wp:anchor>
              </w:drawing>
            </w:r>
          </w:p>
          <w:p w14:paraId="0F964148" w14:textId="77777777" w:rsidR="00EF1367" w:rsidRDefault="00EF1367" w:rsidP="007E539E">
            <w:pPr>
              <w:spacing w:before="120"/>
              <w:jc w:val="center"/>
            </w:pPr>
          </w:p>
        </w:tc>
        <w:tc>
          <w:tcPr>
            <w:tcW w:w="3828" w:type="dxa"/>
          </w:tcPr>
          <w:p w14:paraId="12532520" w14:textId="77777777" w:rsidR="00EF1367" w:rsidRDefault="00EF1367" w:rsidP="00CB02F1"/>
          <w:p w14:paraId="1AC3F86C" w14:textId="77777777" w:rsidR="00EF1367" w:rsidRDefault="00EF1367" w:rsidP="00CB02F1">
            <w:r>
              <w:t>Device is in ‘Silent mode’ – sound is turned off</w:t>
            </w:r>
          </w:p>
        </w:tc>
        <w:tc>
          <w:tcPr>
            <w:tcW w:w="3117" w:type="dxa"/>
          </w:tcPr>
          <w:p w14:paraId="6B1DF8C2" w14:textId="77777777" w:rsidR="00EF1367" w:rsidRDefault="00EF1367" w:rsidP="00CB02F1"/>
          <w:p w14:paraId="77DD2D26" w14:textId="77777777" w:rsidR="00EF1367" w:rsidRDefault="00EF1367" w:rsidP="00CB02F1"/>
          <w:p w14:paraId="7B1A029D" w14:textId="77777777" w:rsidR="00EF1367" w:rsidRDefault="00EF1367" w:rsidP="00CB02F1"/>
          <w:p w14:paraId="2FE32BF6" w14:textId="77777777" w:rsidR="00EF1367" w:rsidRDefault="00EF1367" w:rsidP="00CB02F1"/>
        </w:tc>
      </w:tr>
      <w:tr w:rsidR="00B77809" w14:paraId="1FB6763F" w14:textId="77777777" w:rsidTr="00B77809">
        <w:tc>
          <w:tcPr>
            <w:tcW w:w="2405" w:type="dxa"/>
          </w:tcPr>
          <w:p w14:paraId="3DD535B1" w14:textId="745983B4" w:rsidR="005057F4" w:rsidRDefault="00C94F00" w:rsidP="00EF1367">
            <w:pPr>
              <w:spacing w:before="200" w:after="100"/>
              <w:jc w:val="center"/>
            </w:pPr>
            <w:r>
              <w:rPr>
                <w:noProof/>
                <w:lang w:eastAsia="en-AU"/>
              </w:rPr>
              <w:drawing>
                <wp:inline distT="0" distB="0" distL="0" distR="0" wp14:anchorId="291E85CE" wp14:editId="0A547368">
                  <wp:extent cx="427990" cy="427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tter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90" cy="427990"/>
                          </a:xfrm>
                          <a:prstGeom prst="rect">
                            <a:avLst/>
                          </a:prstGeom>
                        </pic:spPr>
                      </pic:pic>
                    </a:graphicData>
                  </a:graphic>
                </wp:inline>
              </w:drawing>
            </w:r>
          </w:p>
        </w:tc>
        <w:tc>
          <w:tcPr>
            <w:tcW w:w="3828" w:type="dxa"/>
          </w:tcPr>
          <w:p w14:paraId="37799A19" w14:textId="77777777" w:rsidR="00EF1367" w:rsidRDefault="00EF1367" w:rsidP="00172245"/>
          <w:p w14:paraId="4F197FE8" w14:textId="77777777" w:rsidR="005057F4" w:rsidRDefault="00A45933" w:rsidP="00172245">
            <w:r>
              <w:t>Battery power</w:t>
            </w:r>
            <w:r w:rsidR="00B77809">
              <w:t xml:space="preserve"> (fully darkened battery symbol means full power)</w:t>
            </w:r>
          </w:p>
        </w:tc>
        <w:tc>
          <w:tcPr>
            <w:tcW w:w="3117" w:type="dxa"/>
          </w:tcPr>
          <w:p w14:paraId="204CC46B" w14:textId="77777777" w:rsidR="005057F4" w:rsidRDefault="005057F4" w:rsidP="00172245"/>
          <w:p w14:paraId="3C180E3E" w14:textId="77777777" w:rsidR="00B77809" w:rsidRDefault="00B77809" w:rsidP="00172245"/>
          <w:p w14:paraId="01E74468" w14:textId="77777777" w:rsidR="00B77809" w:rsidRDefault="00B77809" w:rsidP="00172245"/>
          <w:p w14:paraId="20380221" w14:textId="77777777" w:rsidR="00B77809" w:rsidRDefault="00B77809" w:rsidP="00172245"/>
        </w:tc>
      </w:tr>
      <w:tr w:rsidR="00B77809" w14:paraId="71A0FE3D" w14:textId="77777777" w:rsidTr="007E539E">
        <w:tc>
          <w:tcPr>
            <w:tcW w:w="2405" w:type="dxa"/>
            <w:vAlign w:val="center"/>
          </w:tcPr>
          <w:p w14:paraId="35E31997" w14:textId="462491A6" w:rsidR="00A45933" w:rsidRDefault="001946DA" w:rsidP="007E539E">
            <w:pPr>
              <w:spacing w:before="200" w:after="100"/>
              <w:jc w:val="center"/>
              <w:rPr>
                <w:noProof/>
                <w:lang w:eastAsia="en-AU"/>
              </w:rPr>
            </w:pPr>
            <w:r>
              <w:rPr>
                <w:noProof/>
                <w:lang w:eastAsia="en-AU"/>
              </w:rPr>
              <w:drawing>
                <wp:anchor distT="0" distB="0" distL="114300" distR="114300" simplePos="0" relativeHeight="251659264" behindDoc="0" locked="0" layoutInCell="1" allowOverlap="1" wp14:anchorId="27ADDE50" wp14:editId="779E5605">
                  <wp:simplePos x="0" y="0"/>
                  <wp:positionH relativeFrom="column">
                    <wp:posOffset>525145</wp:posOffset>
                  </wp:positionH>
                  <wp:positionV relativeFrom="paragraph">
                    <wp:posOffset>50800</wp:posOffset>
                  </wp:positionV>
                  <wp:extent cx="409575" cy="409575"/>
                  <wp:effectExtent l="0" t="0" r="9525" b="9525"/>
                  <wp:wrapThrough wrapText="bothSides">
                    <wp:wrapPolygon edited="0">
                      <wp:start x="0" y="0"/>
                      <wp:lineTo x="0" y="20093"/>
                      <wp:lineTo x="2009" y="21098"/>
                      <wp:lineTo x="20093" y="21098"/>
                      <wp:lineTo x="21098" y="21098"/>
                      <wp:lineTo x="21098" y="1005"/>
                      <wp:lineTo x="2009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gnal.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p>
        </w:tc>
        <w:tc>
          <w:tcPr>
            <w:tcW w:w="3828" w:type="dxa"/>
          </w:tcPr>
          <w:p w14:paraId="6459935D" w14:textId="77777777" w:rsidR="00EF1367" w:rsidRDefault="00EF1367" w:rsidP="00172245"/>
          <w:p w14:paraId="5B774AFF" w14:textId="77777777" w:rsidR="00A45933" w:rsidRDefault="00A45933" w:rsidP="00172245">
            <w:r>
              <w:t>Signal strength (connection to the network</w:t>
            </w:r>
            <w:r w:rsidR="00B77809">
              <w:t xml:space="preserve"> – the more bars that are darkened, the stronger the connection</w:t>
            </w:r>
            <w:r>
              <w:t>)</w:t>
            </w:r>
          </w:p>
        </w:tc>
        <w:tc>
          <w:tcPr>
            <w:tcW w:w="3117" w:type="dxa"/>
          </w:tcPr>
          <w:p w14:paraId="0A850E47" w14:textId="77777777" w:rsidR="00A45933" w:rsidRDefault="00A45933" w:rsidP="00172245"/>
          <w:p w14:paraId="2D817404" w14:textId="77777777" w:rsidR="00B77809" w:rsidRDefault="00B77809" w:rsidP="00172245"/>
          <w:p w14:paraId="5A4C7619" w14:textId="77777777" w:rsidR="00B77809" w:rsidRDefault="00B77809" w:rsidP="00172245"/>
          <w:p w14:paraId="425B8336" w14:textId="77777777" w:rsidR="00B77809" w:rsidRDefault="00B77809" w:rsidP="00172245"/>
          <w:p w14:paraId="4BC57832" w14:textId="77777777" w:rsidR="00EF1367" w:rsidRDefault="00EF1367" w:rsidP="00172245"/>
        </w:tc>
      </w:tr>
      <w:tr w:rsidR="00B77809" w14:paraId="5F20DF7E" w14:textId="77777777" w:rsidTr="007E539E">
        <w:trPr>
          <w:trHeight w:val="1054"/>
        </w:trPr>
        <w:tc>
          <w:tcPr>
            <w:tcW w:w="2405" w:type="dxa"/>
            <w:vAlign w:val="center"/>
          </w:tcPr>
          <w:p w14:paraId="48464F77" w14:textId="35F9D0B5" w:rsidR="005057F4" w:rsidRDefault="001946DA" w:rsidP="007E539E">
            <w:pPr>
              <w:spacing w:before="200" w:after="100"/>
              <w:jc w:val="center"/>
            </w:pPr>
            <w:r>
              <w:rPr>
                <w:noProof/>
                <w:lang w:eastAsia="en-AU"/>
              </w:rPr>
              <w:drawing>
                <wp:inline distT="0" distB="0" distL="0" distR="0" wp14:anchorId="4BC88FD0" wp14:editId="46F4A5AC">
                  <wp:extent cx="485775" cy="4857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ifi.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p>
        </w:tc>
        <w:tc>
          <w:tcPr>
            <w:tcW w:w="3828" w:type="dxa"/>
          </w:tcPr>
          <w:p w14:paraId="4C6351E2" w14:textId="77777777" w:rsidR="00EF1367" w:rsidRDefault="00EF1367" w:rsidP="00172245"/>
          <w:p w14:paraId="19493A26" w14:textId="77777777" w:rsidR="005057F4" w:rsidRDefault="00A45933" w:rsidP="00172245">
            <w:r>
              <w:t>Wi-Fi connection</w:t>
            </w:r>
          </w:p>
          <w:p w14:paraId="29487EA0" w14:textId="77777777" w:rsidR="00A45933" w:rsidRDefault="00A45933" w:rsidP="00172245">
            <w:r>
              <w:t>(shows grey</w:t>
            </w:r>
            <w:r w:rsidR="00CA7D9B">
              <w:t>, or not at all,</w:t>
            </w:r>
            <w:r>
              <w:t xml:space="preserve"> when not connected</w:t>
            </w:r>
            <w:r w:rsidR="00CA7D9B">
              <w:t xml:space="preserve"> </w:t>
            </w:r>
            <w:r>
              <w:t>)</w:t>
            </w:r>
          </w:p>
        </w:tc>
        <w:tc>
          <w:tcPr>
            <w:tcW w:w="3117" w:type="dxa"/>
          </w:tcPr>
          <w:p w14:paraId="5D2E8A27" w14:textId="77777777" w:rsidR="005057F4" w:rsidRDefault="005057F4" w:rsidP="00172245"/>
          <w:p w14:paraId="5D76E5B0" w14:textId="77777777" w:rsidR="00B77809" w:rsidRDefault="00B77809" w:rsidP="00172245"/>
          <w:p w14:paraId="355683E1" w14:textId="77777777" w:rsidR="00B77809" w:rsidRDefault="00B77809" w:rsidP="00172245"/>
          <w:p w14:paraId="530E1AA4" w14:textId="77777777" w:rsidR="00B77809" w:rsidRDefault="00B77809" w:rsidP="00172245"/>
        </w:tc>
      </w:tr>
      <w:tr w:rsidR="00B77809" w14:paraId="3289B108" w14:textId="77777777" w:rsidTr="007E539E">
        <w:tc>
          <w:tcPr>
            <w:tcW w:w="2405" w:type="dxa"/>
            <w:vAlign w:val="center"/>
          </w:tcPr>
          <w:p w14:paraId="0B2ABD6B" w14:textId="47324D65" w:rsidR="005057F4" w:rsidRDefault="001946DA" w:rsidP="007E539E">
            <w:pPr>
              <w:spacing w:before="120"/>
              <w:jc w:val="center"/>
            </w:pPr>
            <w:r>
              <w:rPr>
                <w:noProof/>
                <w:lang w:eastAsia="en-AU"/>
              </w:rPr>
              <w:drawing>
                <wp:inline distT="0" distB="0" distL="0" distR="0" wp14:anchorId="6FCFFF58" wp14:editId="60EE1F46">
                  <wp:extent cx="3524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o signa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inline>
              </w:drawing>
            </w:r>
          </w:p>
        </w:tc>
        <w:tc>
          <w:tcPr>
            <w:tcW w:w="3828" w:type="dxa"/>
          </w:tcPr>
          <w:p w14:paraId="01B160C8" w14:textId="77777777" w:rsidR="00EF1367" w:rsidRDefault="00EF1367" w:rsidP="00172245"/>
          <w:p w14:paraId="0CDA80E5" w14:textId="77777777" w:rsidR="005057F4" w:rsidRDefault="00B77809" w:rsidP="00172245">
            <w:r>
              <w:t>No signal – your device is not connected to a network and you are ‘out of range’</w:t>
            </w:r>
          </w:p>
        </w:tc>
        <w:tc>
          <w:tcPr>
            <w:tcW w:w="3117" w:type="dxa"/>
          </w:tcPr>
          <w:p w14:paraId="358F996D" w14:textId="77777777" w:rsidR="005057F4" w:rsidRDefault="005057F4" w:rsidP="00172245"/>
          <w:p w14:paraId="60FDB8F6" w14:textId="77777777" w:rsidR="00B77809" w:rsidRDefault="00B77809" w:rsidP="00172245"/>
          <w:p w14:paraId="00ADA623" w14:textId="77777777" w:rsidR="00B77809" w:rsidRDefault="00B77809" w:rsidP="00172245"/>
          <w:p w14:paraId="20CB4E5B" w14:textId="77777777" w:rsidR="00B77809" w:rsidRDefault="00B77809" w:rsidP="00172245"/>
        </w:tc>
      </w:tr>
      <w:tr w:rsidR="00B77809" w14:paraId="1A746C08" w14:textId="77777777" w:rsidTr="007E539E">
        <w:tc>
          <w:tcPr>
            <w:tcW w:w="2405" w:type="dxa"/>
            <w:vAlign w:val="center"/>
          </w:tcPr>
          <w:p w14:paraId="6759592E" w14:textId="5BB4B577" w:rsidR="005057F4" w:rsidRDefault="00C94F00" w:rsidP="007E539E">
            <w:pPr>
              <w:spacing w:before="120"/>
              <w:jc w:val="center"/>
            </w:pPr>
            <w:r>
              <w:rPr>
                <w:noProof/>
                <w:lang w:eastAsia="en-AU"/>
              </w:rPr>
              <w:drawing>
                <wp:anchor distT="0" distB="0" distL="114300" distR="114300" simplePos="0" relativeHeight="251660288" behindDoc="0" locked="0" layoutInCell="1" allowOverlap="1" wp14:anchorId="266F8CE0" wp14:editId="5812F9B0">
                  <wp:simplePos x="0" y="0"/>
                  <wp:positionH relativeFrom="column">
                    <wp:posOffset>499745</wp:posOffset>
                  </wp:positionH>
                  <wp:positionV relativeFrom="paragraph">
                    <wp:posOffset>72390</wp:posOffset>
                  </wp:positionV>
                  <wp:extent cx="390525" cy="390525"/>
                  <wp:effectExtent l="0" t="0" r="0" b="9525"/>
                  <wp:wrapThrough wrapText="bothSides">
                    <wp:wrapPolygon edited="0">
                      <wp:start x="7376" y="0"/>
                      <wp:lineTo x="3161" y="6322"/>
                      <wp:lineTo x="3161" y="14751"/>
                      <wp:lineTo x="7376" y="21073"/>
                      <wp:lineTo x="12644" y="21073"/>
                      <wp:lineTo x="14751" y="17912"/>
                      <wp:lineTo x="18966" y="13698"/>
                      <wp:lineTo x="17912" y="6322"/>
                      <wp:lineTo x="12644" y="0"/>
                      <wp:lineTo x="737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uetoot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0525" cy="390525"/>
                          </a:xfrm>
                          <a:prstGeom prst="rect">
                            <a:avLst/>
                          </a:prstGeom>
                        </pic:spPr>
                      </pic:pic>
                    </a:graphicData>
                  </a:graphic>
                  <wp14:sizeRelH relativeFrom="page">
                    <wp14:pctWidth>0</wp14:pctWidth>
                  </wp14:sizeRelH>
                  <wp14:sizeRelV relativeFrom="page">
                    <wp14:pctHeight>0</wp14:pctHeight>
                  </wp14:sizeRelV>
                </wp:anchor>
              </w:drawing>
            </w:r>
          </w:p>
          <w:p w14:paraId="69BF3707" w14:textId="77777777" w:rsidR="00B77809" w:rsidRDefault="00B77809" w:rsidP="007E539E">
            <w:pPr>
              <w:spacing w:before="120"/>
              <w:jc w:val="center"/>
            </w:pPr>
          </w:p>
        </w:tc>
        <w:tc>
          <w:tcPr>
            <w:tcW w:w="3828" w:type="dxa"/>
          </w:tcPr>
          <w:p w14:paraId="67AEECB2" w14:textId="77777777" w:rsidR="00EF1367" w:rsidRDefault="00EF1367" w:rsidP="00770E2E"/>
          <w:p w14:paraId="3CBB4ABF" w14:textId="77777777" w:rsidR="005057F4" w:rsidRDefault="00B77809" w:rsidP="00770E2E">
            <w:r>
              <w:t>Bluetooth</w:t>
            </w:r>
            <w:r w:rsidR="00770E2E">
              <w:t xml:space="preserve"> </w:t>
            </w:r>
            <w:r w:rsidR="00EF1367">
              <w:t xml:space="preserve">is </w:t>
            </w:r>
            <w:r w:rsidR="00770E2E">
              <w:t>enabled</w:t>
            </w:r>
            <w:r w:rsidR="00770E2E">
              <w:br/>
            </w:r>
          </w:p>
        </w:tc>
        <w:tc>
          <w:tcPr>
            <w:tcW w:w="3117" w:type="dxa"/>
          </w:tcPr>
          <w:p w14:paraId="782F524E" w14:textId="77777777" w:rsidR="005057F4" w:rsidRDefault="005057F4" w:rsidP="00172245"/>
          <w:p w14:paraId="4A758122" w14:textId="77777777" w:rsidR="00B77809" w:rsidRDefault="00B77809" w:rsidP="00172245"/>
          <w:p w14:paraId="18E7C680" w14:textId="77777777" w:rsidR="00B77809" w:rsidRDefault="00B77809" w:rsidP="00172245"/>
          <w:p w14:paraId="0EB6EB7A" w14:textId="77777777" w:rsidR="00B77809" w:rsidRDefault="00B77809" w:rsidP="00172245"/>
        </w:tc>
      </w:tr>
    </w:tbl>
    <w:p w14:paraId="13CAE3A0" w14:textId="199E560E" w:rsidR="00474977" w:rsidRDefault="00474977" w:rsidP="00172245"/>
    <w:p w14:paraId="6A580E61" w14:textId="77777777" w:rsidR="00474977" w:rsidRDefault="00474977">
      <w:r>
        <w:br w:type="page"/>
      </w:r>
    </w:p>
    <w:p w14:paraId="1DC24EAF" w14:textId="23446BC6" w:rsidR="00405B24" w:rsidRDefault="00060A02" w:rsidP="00CF5820">
      <w:r>
        <w:t xml:space="preserve">Practice Activity: </w:t>
      </w:r>
      <w:r w:rsidR="00F26347">
        <w:t xml:space="preserve">After having had your instrument explained to you, here are some questions to test your knowledge. Every device is different and therefore you may wish to add activities relevant to your device. </w:t>
      </w:r>
      <w:r w:rsidR="00062CD5">
        <w:t xml:space="preserve">Have a go at the following activities to practise using your </w:t>
      </w:r>
      <w:r w:rsidR="00CF5820">
        <w:t xml:space="preserve">mobile </w:t>
      </w:r>
      <w:r w:rsidR="007D296C">
        <w:t>digital device</w:t>
      </w:r>
      <w:r w:rsidR="00062CD5">
        <w:t>.</w:t>
      </w:r>
    </w:p>
    <w:p w14:paraId="42514F7D" w14:textId="5E6BE751" w:rsidR="00EF1367" w:rsidRDefault="00EF1367" w:rsidP="005057F4">
      <w:pPr>
        <w:pStyle w:val="ListParagraph"/>
        <w:numPr>
          <w:ilvl w:val="0"/>
          <w:numId w:val="2"/>
        </w:numPr>
      </w:pPr>
      <w:r>
        <w:t>Turn the sound on your device off.</w:t>
      </w:r>
      <w:r w:rsidR="00DB68C8">
        <w:t xml:space="preserve"> Turn the sound back on. Adjust the sound up and down. Can you put the device on speaker?</w:t>
      </w:r>
    </w:p>
    <w:p w14:paraId="446345ED" w14:textId="77777777" w:rsidR="00EF1367" w:rsidRDefault="00EF1367" w:rsidP="00EF1367">
      <w:pPr>
        <w:pStyle w:val="ListParagraph"/>
      </w:pPr>
    </w:p>
    <w:p w14:paraId="2F7E74EF" w14:textId="469F26A7" w:rsidR="00EF1367" w:rsidRPr="00A101CE" w:rsidRDefault="00EF1367" w:rsidP="00A101CE">
      <w:pPr>
        <w:pStyle w:val="ListParagraph"/>
        <w:spacing w:after="0" w:line="240" w:lineRule="auto"/>
        <w:rPr>
          <w:sz w:val="32"/>
          <w:szCs w:val="32"/>
        </w:rPr>
      </w:pPr>
      <w:r>
        <w:t>How much battery power does you device have?</w:t>
      </w:r>
      <w:r w:rsidR="00DB68C8">
        <w:t xml:space="preserve"> How do you recharge your device? Plug it in and note the symbol on your device for ‘’recharging’’.</w:t>
      </w:r>
      <w:r>
        <w:br/>
      </w: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350"/>
      </w:tblGrid>
      <w:tr w:rsidR="00EF1367" w14:paraId="41F9F682" w14:textId="77777777" w:rsidTr="00CB02F1">
        <w:tc>
          <w:tcPr>
            <w:tcW w:w="9350" w:type="dxa"/>
            <w:tcBorders>
              <w:bottom w:val="single" w:sz="4" w:space="0" w:color="A6A6A6" w:themeColor="background1" w:themeShade="A6"/>
            </w:tcBorders>
          </w:tcPr>
          <w:p w14:paraId="2158B484" w14:textId="77777777" w:rsidR="00EF1367" w:rsidRDefault="00EF1367" w:rsidP="00CB02F1"/>
          <w:p w14:paraId="6311EE90" w14:textId="77777777" w:rsidR="00EF1367" w:rsidRDefault="00EF1367" w:rsidP="00CB02F1"/>
        </w:tc>
      </w:tr>
    </w:tbl>
    <w:p w14:paraId="2D72BE28" w14:textId="77777777" w:rsidR="00EF1367" w:rsidRDefault="00EF1367" w:rsidP="00EF1367"/>
    <w:p w14:paraId="25F5D1B6" w14:textId="30B37317" w:rsidR="00062CD5" w:rsidRDefault="00060A02" w:rsidP="00CA7D9B">
      <w:pPr>
        <w:pStyle w:val="ListParagraph"/>
        <w:numPr>
          <w:ilvl w:val="0"/>
          <w:numId w:val="2"/>
        </w:numPr>
      </w:pPr>
      <w:r>
        <w:t xml:space="preserve">Check if you are in range of a </w:t>
      </w:r>
      <w:r w:rsidR="00062CD5">
        <w:t>wireless network</w:t>
      </w:r>
      <w:r w:rsidR="00CA7D9B">
        <w:t>. I</w:t>
      </w:r>
      <w:r>
        <w:t>f so</w:t>
      </w:r>
      <w:r w:rsidR="00CA7D9B">
        <w:t>,</w:t>
      </w:r>
      <w:r>
        <w:t xml:space="preserve"> see if you can connect to it. N</w:t>
      </w:r>
      <w:r w:rsidR="0034181F">
        <w:t xml:space="preserve">ote down the </w:t>
      </w:r>
      <w:r w:rsidR="00062CD5">
        <w:t xml:space="preserve">steps that you used </w:t>
      </w:r>
      <w:r w:rsidR="0034181F">
        <w:t xml:space="preserve">so you can refer to it in the future. </w:t>
      </w:r>
    </w:p>
    <w:p w14:paraId="627AEA0A" w14:textId="77777777" w:rsidR="00062CD5" w:rsidRPr="00CE7D48" w:rsidRDefault="00062CD5" w:rsidP="00A101CE">
      <w:pPr>
        <w:pStyle w:val="ListParagraph"/>
        <w:spacing w:after="0" w:line="240" w:lineRule="auto"/>
        <w:rPr>
          <w:sz w:val="32"/>
          <w:szCs w:val="32"/>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350"/>
      </w:tblGrid>
      <w:tr w:rsidR="00062CD5" w14:paraId="0DB8E5E6" w14:textId="77777777" w:rsidTr="005057F4">
        <w:tc>
          <w:tcPr>
            <w:tcW w:w="9350" w:type="dxa"/>
            <w:tcBorders>
              <w:bottom w:val="single" w:sz="4" w:space="0" w:color="A6A6A6" w:themeColor="background1" w:themeShade="A6"/>
            </w:tcBorders>
          </w:tcPr>
          <w:p w14:paraId="207160F2" w14:textId="77777777" w:rsidR="00062CD5" w:rsidRDefault="00062CD5" w:rsidP="00CB02F1"/>
          <w:p w14:paraId="38A0D930" w14:textId="77777777" w:rsidR="00062CD5" w:rsidRDefault="00062CD5" w:rsidP="00CB02F1"/>
        </w:tc>
      </w:tr>
      <w:tr w:rsidR="00062CD5" w14:paraId="2FE19432" w14:textId="77777777" w:rsidTr="00505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single" w:sz="4" w:space="0" w:color="A6A6A6" w:themeColor="background1" w:themeShade="A6"/>
              <w:left w:val="nil"/>
              <w:bottom w:val="single" w:sz="4" w:space="0" w:color="A6A6A6" w:themeColor="background1" w:themeShade="A6"/>
              <w:right w:val="nil"/>
            </w:tcBorders>
          </w:tcPr>
          <w:p w14:paraId="09586BC5" w14:textId="77777777" w:rsidR="00062CD5" w:rsidRDefault="00062CD5" w:rsidP="00CB02F1"/>
          <w:p w14:paraId="202B156C" w14:textId="77777777" w:rsidR="00062CD5" w:rsidRDefault="00062CD5" w:rsidP="00CB02F1"/>
        </w:tc>
      </w:tr>
    </w:tbl>
    <w:p w14:paraId="076B0556" w14:textId="77777777" w:rsidR="00062CD5" w:rsidRDefault="00062CD5" w:rsidP="00172245"/>
    <w:p w14:paraId="2FB875CE" w14:textId="77777777" w:rsidR="0034181F" w:rsidRDefault="00EF1367" w:rsidP="0034181F">
      <w:pPr>
        <w:pStyle w:val="ListParagraph"/>
        <w:numPr>
          <w:ilvl w:val="0"/>
          <w:numId w:val="2"/>
        </w:numPr>
      </w:pPr>
      <w:r>
        <w:t xml:space="preserve">How many wireless </w:t>
      </w:r>
      <w:r w:rsidR="00060A02">
        <w:t xml:space="preserve">networks </w:t>
      </w:r>
      <w:r>
        <w:t>are available on your device at the moment?</w:t>
      </w:r>
      <w:r w:rsidR="0034181F">
        <w:t xml:space="preserve"> Are there any that are not locked? What are they?</w:t>
      </w:r>
    </w:p>
    <w:p w14:paraId="528C3734" w14:textId="77777777" w:rsidR="0034181F" w:rsidRPr="0034181F" w:rsidRDefault="0034181F" w:rsidP="000E1338">
      <w:pPr>
        <w:pStyle w:val="ListParagraph"/>
        <w:spacing w:after="0" w:line="240" w:lineRule="auto"/>
        <w:rPr>
          <w:sz w:val="32"/>
          <w:szCs w:val="32"/>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350"/>
      </w:tblGrid>
      <w:tr w:rsidR="0034181F" w14:paraId="38BA2D4A" w14:textId="77777777" w:rsidTr="00CB02F1">
        <w:tc>
          <w:tcPr>
            <w:tcW w:w="9350" w:type="dxa"/>
            <w:tcBorders>
              <w:bottom w:val="single" w:sz="4" w:space="0" w:color="A6A6A6" w:themeColor="background1" w:themeShade="A6"/>
            </w:tcBorders>
          </w:tcPr>
          <w:p w14:paraId="682E97C9" w14:textId="77777777" w:rsidR="0034181F" w:rsidRDefault="0034181F" w:rsidP="00CB02F1"/>
          <w:p w14:paraId="5E81E850" w14:textId="77777777" w:rsidR="0034181F" w:rsidRDefault="0034181F" w:rsidP="00CB02F1"/>
        </w:tc>
      </w:tr>
      <w:tr w:rsidR="0034181F" w14:paraId="1F95750C" w14:textId="77777777" w:rsidTr="00CB0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single" w:sz="4" w:space="0" w:color="A6A6A6" w:themeColor="background1" w:themeShade="A6"/>
              <w:left w:val="nil"/>
              <w:bottom w:val="single" w:sz="4" w:space="0" w:color="A6A6A6" w:themeColor="background1" w:themeShade="A6"/>
              <w:right w:val="nil"/>
            </w:tcBorders>
          </w:tcPr>
          <w:p w14:paraId="59683CC2" w14:textId="77777777" w:rsidR="0034181F" w:rsidRDefault="0034181F" w:rsidP="00CB02F1"/>
          <w:p w14:paraId="0EEFC641" w14:textId="77777777" w:rsidR="0034181F" w:rsidRDefault="0034181F" w:rsidP="00CB02F1"/>
        </w:tc>
      </w:tr>
    </w:tbl>
    <w:p w14:paraId="2EFFB098" w14:textId="77777777" w:rsidR="00EF1367" w:rsidRDefault="00EF1367" w:rsidP="00EF1367">
      <w:pPr>
        <w:ind w:left="360"/>
      </w:pPr>
    </w:p>
    <w:p w14:paraId="222674E3" w14:textId="2448983E" w:rsidR="006B57FE" w:rsidRDefault="000E1338" w:rsidP="000E1338">
      <w:pPr>
        <w:pStyle w:val="ListParagraph"/>
        <w:numPr>
          <w:ilvl w:val="0"/>
          <w:numId w:val="2"/>
        </w:numPr>
      </w:pPr>
      <w:r>
        <w:t xml:space="preserve">You are working in a location without a network, adding </w:t>
      </w:r>
      <w:r w:rsidR="00A46C3E">
        <w:t xml:space="preserve">information or </w:t>
      </w:r>
      <w:r>
        <w:t>data to your device, then you move to a location that does have a connection. How can you check to see if your data has been sent? (Seek help to answer</w:t>
      </w:r>
      <w:r w:rsidR="00A101CE">
        <w:t xml:space="preserve"> this question if you need to.)</w:t>
      </w:r>
    </w:p>
    <w:p w14:paraId="6C059829" w14:textId="77777777" w:rsidR="00A101CE" w:rsidRPr="00A101CE" w:rsidRDefault="00A101CE" w:rsidP="00A101CE">
      <w:pPr>
        <w:pStyle w:val="ListParagraph"/>
        <w:spacing w:after="0" w:line="240" w:lineRule="auto"/>
        <w:rPr>
          <w:sz w:val="32"/>
          <w:szCs w:val="32"/>
        </w:rPr>
      </w:pPr>
    </w:p>
    <w:tbl>
      <w:tblPr>
        <w:tblStyle w:val="TableGrid"/>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9350"/>
      </w:tblGrid>
      <w:tr w:rsidR="000E1338" w14:paraId="0D88FCA8" w14:textId="77777777" w:rsidTr="00CB02F1">
        <w:tc>
          <w:tcPr>
            <w:tcW w:w="9350" w:type="dxa"/>
            <w:tcBorders>
              <w:bottom w:val="single" w:sz="4" w:space="0" w:color="A6A6A6" w:themeColor="background1" w:themeShade="A6"/>
            </w:tcBorders>
          </w:tcPr>
          <w:p w14:paraId="385EEEC0" w14:textId="77777777" w:rsidR="000E1338" w:rsidRDefault="000E1338" w:rsidP="00CB02F1"/>
          <w:p w14:paraId="2CF9FDC3" w14:textId="77777777" w:rsidR="000E1338" w:rsidRDefault="000E1338" w:rsidP="00CB02F1"/>
        </w:tc>
      </w:tr>
      <w:tr w:rsidR="000E1338" w14:paraId="61C428A2" w14:textId="77777777" w:rsidTr="00CB02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50" w:type="dxa"/>
            <w:tcBorders>
              <w:top w:val="single" w:sz="4" w:space="0" w:color="A6A6A6" w:themeColor="background1" w:themeShade="A6"/>
              <w:left w:val="nil"/>
              <w:bottom w:val="single" w:sz="4" w:space="0" w:color="A6A6A6" w:themeColor="background1" w:themeShade="A6"/>
              <w:right w:val="nil"/>
            </w:tcBorders>
          </w:tcPr>
          <w:p w14:paraId="5B517233" w14:textId="77777777" w:rsidR="000E1338" w:rsidRDefault="000E1338" w:rsidP="00CB02F1"/>
          <w:p w14:paraId="5E96FF11" w14:textId="77777777" w:rsidR="000E1338" w:rsidRDefault="000E1338" w:rsidP="00CB02F1"/>
        </w:tc>
      </w:tr>
      <w:tr w:rsidR="000E1338" w14:paraId="7424BE3E" w14:textId="77777777" w:rsidTr="00CB02F1">
        <w:tc>
          <w:tcPr>
            <w:tcW w:w="9350" w:type="dxa"/>
            <w:tcBorders>
              <w:top w:val="single" w:sz="4" w:space="0" w:color="A6A6A6" w:themeColor="background1" w:themeShade="A6"/>
            </w:tcBorders>
          </w:tcPr>
          <w:p w14:paraId="697622DF" w14:textId="77777777" w:rsidR="000E1338" w:rsidRDefault="000E1338" w:rsidP="00CB02F1"/>
        </w:tc>
      </w:tr>
    </w:tbl>
    <w:p w14:paraId="40A34CAE" w14:textId="77777777" w:rsidR="000E1338" w:rsidRPr="00F15B0B" w:rsidRDefault="000E1338" w:rsidP="009D3A34"/>
    <w:sectPr w:rsidR="000E1338" w:rsidRPr="00F15B0B" w:rsidSect="000E1338">
      <w:headerReference w:type="default" r:id="rId20"/>
      <w:footerReference w:type="default" r:id="rId21"/>
      <w:pgSz w:w="12240" w:h="15840"/>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6F439" w14:textId="77777777" w:rsidR="008258F9" w:rsidRDefault="008258F9" w:rsidP="00A31ED0">
      <w:pPr>
        <w:spacing w:after="0" w:line="240" w:lineRule="auto"/>
      </w:pPr>
      <w:r>
        <w:separator/>
      </w:r>
    </w:p>
  </w:endnote>
  <w:endnote w:type="continuationSeparator" w:id="0">
    <w:p w14:paraId="17E9F9E9" w14:textId="77777777" w:rsidR="008258F9" w:rsidRDefault="008258F9" w:rsidP="00A3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D2F17" w14:textId="77777777" w:rsidR="0030418C" w:rsidRDefault="0030418C" w:rsidP="0030418C">
    <w:pPr>
      <w:pStyle w:val="Footer"/>
      <w:pBdr>
        <w:top w:val="single" w:sz="4" w:space="1" w:color="auto"/>
      </w:pBdr>
      <w:rPr>
        <w:color w:val="009999"/>
        <w:sz w:val="18"/>
        <w:szCs w:val="18"/>
      </w:rPr>
    </w:pPr>
    <w:r w:rsidRPr="005D1444">
      <w:rPr>
        <w:rFonts w:cstheme="minorHAnsi"/>
        <w:color w:val="009999"/>
        <w:sz w:val="18"/>
        <w:szCs w:val="18"/>
      </w:rPr>
      <w:t>©</w:t>
    </w:r>
    <w:r w:rsidRPr="005D1444">
      <w:rPr>
        <w:color w:val="009999"/>
        <w:sz w:val="18"/>
        <w:szCs w:val="18"/>
      </w:rPr>
      <w:t xml:space="preserve"> Commonwealth of Australia 201</w:t>
    </w:r>
    <w:r>
      <w:rPr>
        <w:color w:val="009999"/>
        <w:sz w:val="18"/>
        <w:szCs w:val="18"/>
      </w:rPr>
      <w:t>5</w:t>
    </w:r>
  </w:p>
  <w:p w14:paraId="06647E72" w14:textId="77777777" w:rsidR="0030418C" w:rsidRPr="005B4916" w:rsidRDefault="0030418C" w:rsidP="0030418C">
    <w:pPr>
      <w:pStyle w:val="Footer"/>
      <w:pBdr>
        <w:top w:val="single" w:sz="4" w:space="1" w:color="auto"/>
      </w:pBdr>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275B51">
      <w:rPr>
        <w:noProof/>
        <w:sz w:val="18"/>
        <w:szCs w:val="18"/>
      </w:rPr>
      <w:t>1</w:t>
    </w:r>
    <w:r w:rsidRPr="005B4916">
      <w:rPr>
        <w:noProof/>
        <w:sz w:val="18"/>
        <w:szCs w:val="18"/>
      </w:rPr>
      <w:fldChar w:fldCharType="end"/>
    </w:r>
  </w:p>
  <w:p w14:paraId="21E2DF64" w14:textId="4D66E147" w:rsidR="008A6613" w:rsidRPr="0030418C" w:rsidRDefault="008A6613" w:rsidP="0030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CB9D0" w14:textId="77777777" w:rsidR="008258F9" w:rsidRDefault="008258F9" w:rsidP="00A31ED0">
      <w:pPr>
        <w:spacing w:after="0" w:line="240" w:lineRule="auto"/>
      </w:pPr>
      <w:r>
        <w:separator/>
      </w:r>
    </w:p>
  </w:footnote>
  <w:footnote w:type="continuationSeparator" w:id="0">
    <w:p w14:paraId="6FACE83D" w14:textId="77777777" w:rsidR="008258F9" w:rsidRDefault="008258F9" w:rsidP="00A31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8A6613" w14:paraId="571B99DA" w14:textId="77777777" w:rsidTr="006F001E">
      <w:trPr>
        <w:trHeight w:val="709"/>
      </w:trPr>
      <w:tc>
        <w:tcPr>
          <w:tcW w:w="1975" w:type="dxa"/>
        </w:tcPr>
        <w:p w14:paraId="08358125" w14:textId="77777777" w:rsidR="008A6613" w:rsidRDefault="008A6613" w:rsidP="00A31ED0">
          <w:pPr>
            <w:pStyle w:val="Header"/>
            <w:ind w:left="-112"/>
          </w:pPr>
          <w:r>
            <w:rPr>
              <w:noProof/>
              <w:lang w:eastAsia="en-AU"/>
            </w:rPr>
            <w:drawing>
              <wp:inline distT="0" distB="0" distL="0" distR="0" wp14:anchorId="58FC87C2" wp14:editId="6AF10A0C">
                <wp:extent cx="1168420" cy="450376"/>
                <wp:effectExtent l="19050" t="0" r="0" b="0"/>
                <wp:docPr id="11"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5C3CA803" w14:textId="77777777" w:rsidR="0010421E" w:rsidRDefault="0010421E" w:rsidP="00AF6409">
          <w:pPr>
            <w:pStyle w:val="Header"/>
          </w:pPr>
          <w:r>
            <w:t>Activity</w:t>
          </w:r>
        </w:p>
        <w:p w14:paraId="07A81ADF" w14:textId="77777777" w:rsidR="008A6613" w:rsidRPr="00A31ED0" w:rsidRDefault="001F2C4B" w:rsidP="00AF6409">
          <w:pPr>
            <w:pStyle w:val="Header"/>
            <w:rPr>
              <w:color w:val="009999"/>
            </w:rPr>
          </w:pPr>
          <w:r>
            <w:t xml:space="preserve">Using </w:t>
          </w:r>
          <w:r w:rsidR="00AF6409">
            <w:t>mobile</w:t>
          </w:r>
          <w:r w:rsidR="006B57FE">
            <w:t xml:space="preserve"> digital devices</w:t>
          </w:r>
        </w:p>
      </w:tc>
    </w:tr>
  </w:tbl>
  <w:p w14:paraId="58EA2CEA" w14:textId="1E066172" w:rsidR="008A6613" w:rsidRDefault="008A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369"/>
    <w:multiLevelType w:val="hybridMultilevel"/>
    <w:tmpl w:val="4E5CB3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A1EB8"/>
    <w:multiLevelType w:val="hybridMultilevel"/>
    <w:tmpl w:val="304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95A48"/>
    <w:multiLevelType w:val="multilevel"/>
    <w:tmpl w:val="6CA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3C"/>
    <w:rsid w:val="00011260"/>
    <w:rsid w:val="0001212E"/>
    <w:rsid w:val="00060A02"/>
    <w:rsid w:val="00061DCE"/>
    <w:rsid w:val="00062CD5"/>
    <w:rsid w:val="000813BE"/>
    <w:rsid w:val="00085295"/>
    <w:rsid w:val="000E1338"/>
    <w:rsid w:val="0010421E"/>
    <w:rsid w:val="0010626A"/>
    <w:rsid w:val="00170F74"/>
    <w:rsid w:val="00172245"/>
    <w:rsid w:val="001946DA"/>
    <w:rsid w:val="001C29DC"/>
    <w:rsid w:val="001D348D"/>
    <w:rsid w:val="001F2C4B"/>
    <w:rsid w:val="00266763"/>
    <w:rsid w:val="00275B51"/>
    <w:rsid w:val="002E2873"/>
    <w:rsid w:val="002F51F1"/>
    <w:rsid w:val="002F63D5"/>
    <w:rsid w:val="0030418C"/>
    <w:rsid w:val="0034181F"/>
    <w:rsid w:val="0036681D"/>
    <w:rsid w:val="00387492"/>
    <w:rsid w:val="003E7C4B"/>
    <w:rsid w:val="00405B24"/>
    <w:rsid w:val="0043570C"/>
    <w:rsid w:val="00474977"/>
    <w:rsid w:val="004957D1"/>
    <w:rsid w:val="00497A87"/>
    <w:rsid w:val="004A6297"/>
    <w:rsid w:val="004A67DD"/>
    <w:rsid w:val="004E3B42"/>
    <w:rsid w:val="005057F4"/>
    <w:rsid w:val="00551FD6"/>
    <w:rsid w:val="00576C3C"/>
    <w:rsid w:val="00581F3B"/>
    <w:rsid w:val="00594BB5"/>
    <w:rsid w:val="005B4916"/>
    <w:rsid w:val="005D1444"/>
    <w:rsid w:val="005E5E73"/>
    <w:rsid w:val="005F0F7A"/>
    <w:rsid w:val="0065344B"/>
    <w:rsid w:val="006670A7"/>
    <w:rsid w:val="006B57FE"/>
    <w:rsid w:val="006E6CFA"/>
    <w:rsid w:val="006F001E"/>
    <w:rsid w:val="0076795E"/>
    <w:rsid w:val="00770E2E"/>
    <w:rsid w:val="007C1552"/>
    <w:rsid w:val="007D296C"/>
    <w:rsid w:val="007E539E"/>
    <w:rsid w:val="00800302"/>
    <w:rsid w:val="008258F9"/>
    <w:rsid w:val="00837F65"/>
    <w:rsid w:val="00843E50"/>
    <w:rsid w:val="00872E96"/>
    <w:rsid w:val="008A6613"/>
    <w:rsid w:val="0096461C"/>
    <w:rsid w:val="009910A9"/>
    <w:rsid w:val="009A18BD"/>
    <w:rsid w:val="009D3A34"/>
    <w:rsid w:val="00A05D7C"/>
    <w:rsid w:val="00A101CE"/>
    <w:rsid w:val="00A31ED0"/>
    <w:rsid w:val="00A45933"/>
    <w:rsid w:val="00A46C3E"/>
    <w:rsid w:val="00A659CB"/>
    <w:rsid w:val="00A66054"/>
    <w:rsid w:val="00AA7873"/>
    <w:rsid w:val="00AF6409"/>
    <w:rsid w:val="00B0622A"/>
    <w:rsid w:val="00B77809"/>
    <w:rsid w:val="00BE4D0B"/>
    <w:rsid w:val="00BF25AD"/>
    <w:rsid w:val="00C054E8"/>
    <w:rsid w:val="00C94F00"/>
    <w:rsid w:val="00CA3F9C"/>
    <w:rsid w:val="00CA7D9B"/>
    <w:rsid w:val="00CB0973"/>
    <w:rsid w:val="00CC2326"/>
    <w:rsid w:val="00CE7EA9"/>
    <w:rsid w:val="00CF5820"/>
    <w:rsid w:val="00D26967"/>
    <w:rsid w:val="00D7104A"/>
    <w:rsid w:val="00D77905"/>
    <w:rsid w:val="00DB68C8"/>
    <w:rsid w:val="00E57855"/>
    <w:rsid w:val="00E94CC7"/>
    <w:rsid w:val="00EC7B79"/>
    <w:rsid w:val="00EF1367"/>
    <w:rsid w:val="00F07AC9"/>
    <w:rsid w:val="00F15B0B"/>
    <w:rsid w:val="00F26347"/>
    <w:rsid w:val="00F4513C"/>
    <w:rsid w:val="00F773BC"/>
    <w:rsid w:val="00FB11A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CFF122"/>
  <w15:docId w15:val="{6339E1AD-0C56-4C39-B7BC-FDD501B6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054"/>
    <w:rPr>
      <w:lang w:val="en-AU"/>
    </w:rPr>
  </w:style>
  <w:style w:type="paragraph" w:styleId="Heading2">
    <w:name w:val="heading 2"/>
    <w:basedOn w:val="Normal"/>
    <w:next w:val="Normal"/>
    <w:link w:val="Heading2Char"/>
    <w:uiPriority w:val="9"/>
    <w:unhideWhenUsed/>
    <w:qFormat/>
    <w:rsid w:val="005D1444"/>
    <w:pPr>
      <w:keepNext/>
      <w:keepLines/>
      <w:spacing w:before="200" w:after="0"/>
      <w:outlineLvl w:val="1"/>
    </w:pPr>
    <w:rPr>
      <w:rFonts w:eastAsiaTheme="majorEastAsia" w:cstheme="minorHAnsi"/>
      <w:b/>
      <w:bCs/>
      <w:color w:val="009999"/>
      <w:sz w:val="28"/>
      <w:szCs w:val="28"/>
    </w:rPr>
  </w:style>
  <w:style w:type="paragraph" w:styleId="Heading3">
    <w:name w:val="heading 3"/>
    <w:basedOn w:val="Normal"/>
    <w:next w:val="Normal"/>
    <w:link w:val="Heading3Char"/>
    <w:uiPriority w:val="9"/>
    <w:unhideWhenUsed/>
    <w:qFormat/>
    <w:rsid w:val="005D1444"/>
    <w:pPr>
      <w:spacing w:before="60" w:after="60" w:line="240" w:lineRule="auto"/>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ED0"/>
    <w:rPr>
      <w:lang w:val="en-AU"/>
    </w:rPr>
  </w:style>
  <w:style w:type="paragraph" w:styleId="Footer">
    <w:name w:val="footer"/>
    <w:basedOn w:val="Normal"/>
    <w:link w:val="FooterChar"/>
    <w:uiPriority w:val="99"/>
    <w:unhideWhenUsed/>
    <w:rsid w:val="00A3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ED0"/>
    <w:rPr>
      <w:lang w:val="en-AU"/>
    </w:rPr>
  </w:style>
  <w:style w:type="table" w:styleId="TableGrid">
    <w:name w:val="Table Grid"/>
    <w:basedOn w:val="TableNormal"/>
    <w:uiPriority w:val="59"/>
    <w:rsid w:val="00A3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lang w:val="en-AU"/>
    </w:rPr>
  </w:style>
  <w:style w:type="character" w:customStyle="1" w:styleId="Heading2Char">
    <w:name w:val="Heading 2 Char"/>
    <w:basedOn w:val="DefaultParagraphFont"/>
    <w:link w:val="Heading2"/>
    <w:uiPriority w:val="9"/>
    <w:rsid w:val="005D1444"/>
    <w:rPr>
      <w:rFonts w:eastAsiaTheme="majorEastAsia" w:cstheme="minorHAnsi"/>
      <w:b/>
      <w:bCs/>
      <w:color w:val="009999"/>
      <w:sz w:val="28"/>
      <w:szCs w:val="28"/>
      <w:lang w:val="en-AU"/>
    </w:rPr>
  </w:style>
  <w:style w:type="paragraph" w:styleId="ListParagraph">
    <w:name w:val="List Paragraph"/>
    <w:basedOn w:val="Normal"/>
    <w:uiPriority w:val="34"/>
    <w:qFormat/>
    <w:rsid w:val="005E5E73"/>
    <w:pPr>
      <w:ind w:left="720"/>
      <w:contextualSpacing/>
    </w:pPr>
  </w:style>
  <w:style w:type="character" w:customStyle="1" w:styleId="Heading3Char">
    <w:name w:val="Heading 3 Char"/>
    <w:basedOn w:val="DefaultParagraphFont"/>
    <w:link w:val="Heading3"/>
    <w:uiPriority w:val="9"/>
    <w:rsid w:val="005D1444"/>
    <w:rPr>
      <w:b/>
      <w:sz w:val="24"/>
      <w:szCs w:val="24"/>
      <w:lang w:val="en-AU"/>
    </w:rPr>
  </w:style>
  <w:style w:type="character" w:customStyle="1" w:styleId="apple-converted-space">
    <w:name w:val="apple-converted-space"/>
    <w:basedOn w:val="DefaultParagraphFont"/>
    <w:rsid w:val="00405B24"/>
  </w:style>
  <w:style w:type="character" w:styleId="Hyperlink">
    <w:name w:val="Hyperlink"/>
    <w:basedOn w:val="DefaultParagraphFont"/>
    <w:uiPriority w:val="99"/>
    <w:semiHidden/>
    <w:unhideWhenUsed/>
    <w:rsid w:val="00405B24"/>
    <w:rPr>
      <w:color w:val="0000FF"/>
      <w:u w:val="single"/>
    </w:rPr>
  </w:style>
  <w:style w:type="character" w:styleId="CommentReference">
    <w:name w:val="annotation reference"/>
    <w:basedOn w:val="DefaultParagraphFont"/>
    <w:uiPriority w:val="99"/>
    <w:semiHidden/>
    <w:unhideWhenUsed/>
    <w:rsid w:val="00A05D7C"/>
    <w:rPr>
      <w:sz w:val="16"/>
      <w:szCs w:val="16"/>
    </w:rPr>
  </w:style>
  <w:style w:type="paragraph" w:styleId="CommentText">
    <w:name w:val="annotation text"/>
    <w:basedOn w:val="Normal"/>
    <w:link w:val="CommentTextChar"/>
    <w:uiPriority w:val="99"/>
    <w:semiHidden/>
    <w:unhideWhenUsed/>
    <w:rsid w:val="00A05D7C"/>
    <w:pPr>
      <w:spacing w:line="240" w:lineRule="auto"/>
    </w:pPr>
    <w:rPr>
      <w:sz w:val="20"/>
      <w:szCs w:val="20"/>
    </w:rPr>
  </w:style>
  <w:style w:type="character" w:customStyle="1" w:styleId="CommentTextChar">
    <w:name w:val="Comment Text Char"/>
    <w:basedOn w:val="DefaultParagraphFont"/>
    <w:link w:val="CommentText"/>
    <w:uiPriority w:val="99"/>
    <w:semiHidden/>
    <w:rsid w:val="00A05D7C"/>
    <w:rPr>
      <w:sz w:val="20"/>
      <w:szCs w:val="20"/>
      <w:lang w:val="en-AU"/>
    </w:rPr>
  </w:style>
  <w:style w:type="paragraph" w:styleId="CommentSubject">
    <w:name w:val="annotation subject"/>
    <w:basedOn w:val="CommentText"/>
    <w:next w:val="CommentText"/>
    <w:link w:val="CommentSubjectChar"/>
    <w:uiPriority w:val="99"/>
    <w:semiHidden/>
    <w:unhideWhenUsed/>
    <w:rsid w:val="00A05D7C"/>
    <w:rPr>
      <w:b/>
      <w:bCs/>
    </w:rPr>
  </w:style>
  <w:style w:type="character" w:customStyle="1" w:styleId="CommentSubjectChar">
    <w:name w:val="Comment Subject Char"/>
    <w:basedOn w:val="CommentTextChar"/>
    <w:link w:val="CommentSubject"/>
    <w:uiPriority w:val="99"/>
    <w:semiHidden/>
    <w:rsid w:val="00A05D7C"/>
    <w:rPr>
      <w:b/>
      <w:bCs/>
      <w:sz w:val="20"/>
      <w:szCs w:val="20"/>
      <w:lang w:val="en-AU"/>
    </w:rPr>
  </w:style>
  <w:style w:type="paragraph" w:styleId="NormalWeb">
    <w:name w:val="Normal (Web)"/>
    <w:basedOn w:val="Normal"/>
    <w:uiPriority w:val="99"/>
    <w:unhideWhenUsed/>
    <w:rsid w:val="00A05D7C"/>
    <w:pPr>
      <w:spacing w:before="100" w:beforeAutospacing="1" w:after="216"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CA7D9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57154">
      <w:bodyDiv w:val="1"/>
      <w:marLeft w:val="0"/>
      <w:marRight w:val="0"/>
      <w:marTop w:val="0"/>
      <w:marBottom w:val="0"/>
      <w:divBdr>
        <w:top w:val="none" w:sz="0" w:space="0" w:color="auto"/>
        <w:left w:val="none" w:sz="0" w:space="0" w:color="auto"/>
        <w:bottom w:val="none" w:sz="0" w:space="0" w:color="auto"/>
        <w:right w:val="none" w:sz="0" w:space="0" w:color="auto"/>
      </w:divBdr>
      <w:divsChild>
        <w:div w:id="1940944760">
          <w:marLeft w:val="0"/>
          <w:marRight w:val="0"/>
          <w:marTop w:val="0"/>
          <w:marBottom w:val="0"/>
          <w:divBdr>
            <w:top w:val="none" w:sz="0" w:space="0" w:color="auto"/>
            <w:left w:val="none" w:sz="0" w:space="0" w:color="auto"/>
            <w:bottom w:val="none" w:sz="0" w:space="0" w:color="auto"/>
            <w:right w:val="none" w:sz="0" w:space="0" w:color="auto"/>
          </w:divBdr>
          <w:divsChild>
            <w:div w:id="17592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n.wikipedia.org/wiki/Wireless"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techterms.com/definition/wireles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JO%20Consultancy\13H%20ForestWorks%20WELL%20Strategic%20Plan%202012-15\Case%20studies\FW%20Template%20for%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90" ma:contentTypeDescription="Create a new document." ma:contentTypeScope="" ma:versionID="44928d63bd26dca43ea502a22888019d">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olicyDirtyBag xmlns="microsoft.office.server.policy.changes">
  <Microsoft.Office.RecordsManagement.PolicyFeatures.PolicyLabel op="Delete"/>
</PolicyDirtyBag>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7B750-A320-49BC-B578-52040444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3B75D-4248-4CD7-AFF6-877263EEBE3B}">
  <ds:schemaRefs>
    <ds:schemaRef ds:uri="microsoft.office.server.policy.changes"/>
  </ds:schemaRefs>
</ds:datastoreItem>
</file>

<file path=customXml/itemProps3.xml><?xml version="1.0" encoding="utf-8"?>
<ds:datastoreItem xmlns:ds="http://schemas.openxmlformats.org/officeDocument/2006/customXml" ds:itemID="{9E453D45-20BD-48B4-A0A5-6A6B7620679C}">
  <ds:schemaRefs>
    <ds:schemaRef ds:uri="http://schemas.microsoft.com/sharepoint/v3/contenttype/forms"/>
  </ds:schemaRefs>
</ds:datastoreItem>
</file>

<file path=customXml/itemProps4.xml><?xml version="1.0" encoding="utf-8"?>
<ds:datastoreItem xmlns:ds="http://schemas.openxmlformats.org/officeDocument/2006/customXml" ds:itemID="{54B39EE0-B2BE-4007-B7C2-118383A0D4C1}">
  <ds:schemaRefs>
    <ds:schemaRef ds:uri="http://schemas.microsoft.com/sharepoint/events"/>
  </ds:schemaRefs>
</ds:datastoreItem>
</file>

<file path=customXml/itemProps5.xml><?xml version="1.0" encoding="utf-8"?>
<ds:datastoreItem xmlns:ds="http://schemas.openxmlformats.org/officeDocument/2006/customXml" ds:itemID="{713D14F2-EC7D-4E45-A646-E35D4537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FW Template for activities</Template>
  <TotalTime>0</TotalTime>
  <Pages>4</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2016-08-30T06:20:00Z</dcterms:created>
  <dcterms:modified xsi:type="dcterms:W3CDTF">2016-08-30T06:20:00Z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