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9B02" w14:textId="77777777" w:rsidR="00F33021" w:rsidRDefault="00F33021" w:rsidP="003A7C57">
      <w:pPr>
        <w:pStyle w:val="Heading2"/>
      </w:pPr>
      <w:bookmarkStart w:id="0" w:name="_GoBack"/>
      <w:bookmarkEnd w:id="0"/>
      <w:r>
        <w:t>Reading maps</w:t>
      </w:r>
    </w:p>
    <w:p w14:paraId="5FAD3A85" w14:textId="77777777" w:rsidR="00F33021" w:rsidRDefault="00F33021" w:rsidP="00F33021">
      <w:pPr>
        <w:pStyle w:val="NoSpacing"/>
      </w:pPr>
      <w:r>
        <w:t> </w:t>
      </w:r>
    </w:p>
    <w:p w14:paraId="13AAF343" w14:textId="77777777" w:rsidR="00F33021" w:rsidRDefault="00F33021" w:rsidP="00F33021">
      <w:pPr>
        <w:pStyle w:val="NoSpacing"/>
      </w:pPr>
      <w:r>
        <w:rPr>
          <w:b/>
          <w:bCs/>
        </w:rPr>
        <w:t>What was the workplace issue?</w:t>
      </w:r>
    </w:p>
    <w:p w14:paraId="20430258" w14:textId="77777777" w:rsidR="00F33021" w:rsidRDefault="00F33021" w:rsidP="00F33021">
      <w:pPr>
        <w:rPr>
          <w:rFonts w:eastAsia="Times New Roman"/>
          <w:sz w:val="23"/>
          <w:szCs w:val="23"/>
          <w:lang w:eastAsia="en-AU"/>
        </w:rPr>
      </w:pPr>
      <w:r w:rsidRPr="00F33021">
        <w:rPr>
          <w:rFonts w:eastAsia="Times New Roman"/>
          <w:sz w:val="23"/>
          <w:szCs w:val="23"/>
          <w:lang w:eastAsia="en-AU"/>
        </w:rPr>
        <w:t>Drivers not being able to read maps to make deliveries to the correct address.</w:t>
      </w:r>
    </w:p>
    <w:p w14:paraId="45BDBBDE" w14:textId="77777777" w:rsidR="00F33021" w:rsidRPr="00F33021" w:rsidRDefault="00F33021" w:rsidP="00F33021">
      <w:pPr>
        <w:rPr>
          <w:rFonts w:ascii="Calibri" w:hAnsi="Calibri"/>
          <w:lang w:eastAsia="en-AU"/>
        </w:rPr>
      </w:pPr>
      <w:r>
        <w:rPr>
          <w:b/>
          <w:bCs/>
        </w:rPr>
        <w:t>What was the impact of the issue on the workplace?</w:t>
      </w:r>
      <w:r>
        <w:rPr>
          <w:rFonts w:ascii="Calibri" w:hAnsi="Calibri"/>
          <w:lang w:eastAsia="en-AU"/>
        </w:rPr>
        <w:br/>
      </w:r>
      <w:r w:rsidR="0006647F">
        <w:rPr>
          <w:rFonts w:eastAsia="Times New Roman"/>
          <w:sz w:val="23"/>
          <w:szCs w:val="23"/>
          <w:lang w:eastAsia="en-AU"/>
        </w:rPr>
        <w:t xml:space="preserve">Steps were taken to bypass the issue by </w:t>
      </w:r>
      <w:r>
        <w:rPr>
          <w:rFonts w:eastAsia="Times New Roman"/>
          <w:sz w:val="23"/>
          <w:szCs w:val="23"/>
          <w:lang w:eastAsia="en-AU"/>
        </w:rPr>
        <w:t>the supervisor explain</w:t>
      </w:r>
      <w:r w:rsidR="0006647F">
        <w:rPr>
          <w:rFonts w:eastAsia="Times New Roman"/>
          <w:sz w:val="23"/>
          <w:szCs w:val="23"/>
          <w:lang w:eastAsia="en-AU"/>
        </w:rPr>
        <w:t>ing</w:t>
      </w:r>
      <w:r>
        <w:rPr>
          <w:rFonts w:eastAsia="Times New Roman"/>
          <w:sz w:val="23"/>
          <w:szCs w:val="23"/>
          <w:lang w:eastAsia="en-AU"/>
        </w:rPr>
        <w:t xml:space="preserve"> in detail how to get to the location, using landmarks along the way. This worked in most situations where the route was repeated a number of times, and while the supervisor could take the time to explain the route via landmarks.</w:t>
      </w:r>
    </w:p>
    <w:p w14:paraId="1ADCFB95" w14:textId="77777777" w:rsidR="00F33021" w:rsidRDefault="00F33021" w:rsidP="00F33021">
      <w:pPr>
        <w:rPr>
          <w:rFonts w:ascii="Calibri" w:hAnsi="Calibri"/>
          <w:lang w:eastAsia="en-AU"/>
        </w:rPr>
      </w:pPr>
      <w:r w:rsidRPr="00F33021">
        <w:rPr>
          <w:rFonts w:eastAsia="Times New Roman"/>
          <w:sz w:val="23"/>
          <w:szCs w:val="23"/>
          <w:lang w:eastAsia="en-AU"/>
        </w:rPr>
        <w:t>But this solution did not work if the route changed, or when the supervisor was not available. Goods were not delivered, and customers</w:t>
      </w:r>
      <w:r>
        <w:rPr>
          <w:rFonts w:eastAsia="Times New Roman"/>
          <w:sz w:val="23"/>
          <w:szCs w:val="23"/>
          <w:lang w:eastAsia="en-AU"/>
        </w:rPr>
        <w:t xml:space="preserve"> took their business elsewhere.</w:t>
      </w:r>
    </w:p>
    <w:p w14:paraId="2AAC44FE" w14:textId="77777777" w:rsidR="00F33021" w:rsidRDefault="00F33021" w:rsidP="00F33021">
      <w:pPr>
        <w:pStyle w:val="NoSpacing"/>
      </w:pPr>
      <w:r>
        <w:rPr>
          <w:b/>
          <w:bCs/>
        </w:rPr>
        <w:t xml:space="preserve">What was the </w:t>
      </w:r>
      <w:r w:rsidR="009D5939">
        <w:rPr>
          <w:b/>
          <w:bCs/>
        </w:rPr>
        <w:t>foundation skills</w:t>
      </w:r>
      <w:r>
        <w:rPr>
          <w:b/>
          <w:bCs/>
        </w:rPr>
        <w:t xml:space="preserve"> gap?</w:t>
      </w:r>
    </w:p>
    <w:p w14:paraId="2DDF9127" w14:textId="77777777" w:rsidR="00F33021" w:rsidRDefault="00F33021" w:rsidP="00F33021">
      <w:pPr>
        <w:rPr>
          <w:rFonts w:ascii="Times New Roman" w:eastAsia="Times New Roman" w:hAnsi="Times New Roman"/>
          <w:sz w:val="24"/>
          <w:szCs w:val="24"/>
          <w:lang w:eastAsia="en-AU"/>
        </w:rPr>
      </w:pPr>
      <w:r>
        <w:rPr>
          <w:rFonts w:eastAsia="Times New Roman"/>
          <w:sz w:val="23"/>
          <w:szCs w:val="23"/>
          <w:lang w:eastAsia="en-AU"/>
        </w:rPr>
        <w:t xml:space="preserve">The </w:t>
      </w:r>
      <w:r w:rsidR="009D5939">
        <w:rPr>
          <w:rFonts w:eastAsia="Times New Roman"/>
          <w:sz w:val="23"/>
          <w:szCs w:val="23"/>
          <w:lang w:eastAsia="en-AU"/>
        </w:rPr>
        <w:t>foundation skills</w:t>
      </w:r>
      <w:r>
        <w:rPr>
          <w:rFonts w:eastAsia="Times New Roman"/>
          <w:sz w:val="23"/>
          <w:szCs w:val="23"/>
          <w:lang w:eastAsia="en-AU"/>
        </w:rPr>
        <w:t xml:space="preserve"> gap was around reading visual road maps and also being able to read and interpret the language used on maps.</w:t>
      </w:r>
    </w:p>
    <w:p w14:paraId="74D04694" w14:textId="77777777" w:rsidR="00F33021" w:rsidRDefault="00F33021" w:rsidP="00F33021">
      <w:r>
        <w:t xml:space="preserve">The gap is covered by </w:t>
      </w:r>
      <w:r w:rsidR="00CF4431">
        <w:t xml:space="preserve">the </w:t>
      </w:r>
      <w:r>
        <w:t xml:space="preserve">ACSF </w:t>
      </w:r>
      <w:r w:rsidR="00CF4431">
        <w:t xml:space="preserve">skills of </w:t>
      </w:r>
      <w:r>
        <w:t>Reading and Numeracy at levels 2 and 3.</w:t>
      </w:r>
    </w:p>
    <w:p w14:paraId="75308B8E" w14:textId="77777777" w:rsidR="00F33021" w:rsidRDefault="00F33021" w:rsidP="00F33021">
      <w:pPr>
        <w:pStyle w:val="NoSpacing"/>
      </w:pPr>
      <w:r>
        <w:rPr>
          <w:b/>
          <w:bCs/>
        </w:rPr>
        <w:t>What was a possible solution?</w:t>
      </w:r>
    </w:p>
    <w:p w14:paraId="6266C716" w14:textId="61023154" w:rsidR="00F33021" w:rsidRDefault="00241DF4" w:rsidP="00F33021">
      <w:pPr>
        <w:rPr>
          <w:rFonts w:ascii="Times New Roman" w:eastAsia="Times New Roman" w:hAnsi="Times New Roman"/>
          <w:sz w:val="24"/>
          <w:szCs w:val="24"/>
          <w:lang w:eastAsia="en-AU"/>
        </w:rPr>
      </w:pPr>
      <w:r>
        <w:rPr>
          <w:rFonts w:eastAsia="Times New Roman"/>
          <w:sz w:val="23"/>
          <w:szCs w:val="23"/>
          <w:lang w:eastAsia="en-AU"/>
        </w:rPr>
        <w:t xml:space="preserve">Initially a GPS navigation system was trialled. After some </w:t>
      </w:r>
      <w:r w:rsidR="007778F9">
        <w:rPr>
          <w:rFonts w:eastAsia="Times New Roman"/>
          <w:sz w:val="23"/>
          <w:szCs w:val="23"/>
          <w:lang w:eastAsia="en-AU"/>
        </w:rPr>
        <w:t xml:space="preserve">demonstration </w:t>
      </w:r>
      <w:r>
        <w:rPr>
          <w:rFonts w:eastAsia="Times New Roman"/>
          <w:sz w:val="23"/>
          <w:szCs w:val="23"/>
          <w:lang w:eastAsia="en-AU"/>
        </w:rPr>
        <w:t xml:space="preserve">and </w:t>
      </w:r>
      <w:r w:rsidR="007778F9">
        <w:rPr>
          <w:rFonts w:eastAsia="Times New Roman"/>
          <w:sz w:val="23"/>
          <w:szCs w:val="23"/>
          <w:lang w:eastAsia="en-AU"/>
        </w:rPr>
        <w:t xml:space="preserve">practise </w:t>
      </w:r>
      <w:r>
        <w:rPr>
          <w:rFonts w:eastAsia="Times New Roman"/>
          <w:sz w:val="23"/>
          <w:szCs w:val="23"/>
          <w:lang w:eastAsia="en-AU"/>
        </w:rPr>
        <w:t xml:space="preserve">it </w:t>
      </w:r>
      <w:r w:rsidR="00F33021">
        <w:rPr>
          <w:rFonts w:eastAsia="Times New Roman"/>
          <w:sz w:val="23"/>
          <w:szCs w:val="23"/>
          <w:lang w:eastAsia="en-AU"/>
        </w:rPr>
        <w:t>was not s</w:t>
      </w:r>
      <w:r>
        <w:rPr>
          <w:rFonts w:eastAsia="Times New Roman"/>
          <w:sz w:val="23"/>
          <w:szCs w:val="23"/>
          <w:lang w:eastAsia="en-AU"/>
        </w:rPr>
        <w:t xml:space="preserve">een as a long term solution as </w:t>
      </w:r>
      <w:r w:rsidR="00F33021">
        <w:rPr>
          <w:rFonts w:eastAsia="Times New Roman"/>
          <w:sz w:val="23"/>
          <w:szCs w:val="23"/>
          <w:lang w:eastAsia="en-AU"/>
        </w:rPr>
        <w:t>the screen was quite difficult to use and the driver often made mistakes when entering information, which became very frustrating.</w:t>
      </w:r>
    </w:p>
    <w:p w14:paraId="1BF0849D" w14:textId="56FAB45A" w:rsidR="00F33021" w:rsidRDefault="00241DF4" w:rsidP="00C907BF">
      <w:pPr>
        <w:rPr>
          <w:rFonts w:eastAsia="Times New Roman"/>
          <w:sz w:val="23"/>
          <w:szCs w:val="23"/>
          <w:lang w:eastAsia="en-AU"/>
        </w:rPr>
      </w:pPr>
      <w:r>
        <w:rPr>
          <w:rFonts w:eastAsia="Times New Roman"/>
          <w:sz w:val="23"/>
          <w:szCs w:val="23"/>
          <w:lang w:eastAsia="en-AU"/>
        </w:rPr>
        <w:t>T</w:t>
      </w:r>
      <w:r w:rsidR="00F33021" w:rsidRPr="00F33021">
        <w:rPr>
          <w:rFonts w:eastAsia="Times New Roman"/>
          <w:sz w:val="23"/>
          <w:szCs w:val="23"/>
          <w:lang w:eastAsia="en-AU"/>
        </w:rPr>
        <w:t xml:space="preserve">hen the supervisor explained how to use 'Google Maps' on a computer in the office, </w:t>
      </w:r>
      <w:r w:rsidR="007778F9">
        <w:rPr>
          <w:rFonts w:eastAsia="Times New Roman"/>
          <w:sz w:val="23"/>
          <w:szCs w:val="23"/>
          <w:lang w:eastAsia="en-AU"/>
        </w:rPr>
        <w:t xml:space="preserve">pointing out </w:t>
      </w:r>
      <w:r w:rsidR="00F33021" w:rsidRPr="00F33021">
        <w:rPr>
          <w:rFonts w:eastAsia="Times New Roman"/>
          <w:sz w:val="23"/>
          <w:szCs w:val="23"/>
          <w:lang w:eastAsia="en-AU"/>
        </w:rPr>
        <w:t>how the user could enter a destination and a starting point to get both written instructions and a map to follow. The instructions can be printed out, with maps, so that the driver could follow the route while driving, stopping occasionally to check. The driver needed lots of practise to enter the information into the Google Maps and print out the required instructions</w:t>
      </w:r>
      <w:r w:rsidR="00614FE6">
        <w:rPr>
          <w:rFonts w:eastAsia="Times New Roman"/>
          <w:sz w:val="23"/>
          <w:szCs w:val="23"/>
          <w:lang w:eastAsia="en-AU"/>
        </w:rPr>
        <w:t>. A</w:t>
      </w:r>
      <w:r w:rsidR="00F33021" w:rsidRPr="00F33021">
        <w:rPr>
          <w:rFonts w:eastAsia="Times New Roman"/>
          <w:sz w:val="23"/>
          <w:szCs w:val="23"/>
          <w:lang w:eastAsia="en-AU"/>
        </w:rPr>
        <w:t xml:space="preserve">lso lots of practise in reading the instructions and following the route on the mini maps included on the print out, but eventually the process became an established practise and the driver could print and follow the instructions for </w:t>
      </w:r>
      <w:r w:rsidR="00C907BF">
        <w:rPr>
          <w:rFonts w:eastAsia="Times New Roman"/>
          <w:sz w:val="23"/>
          <w:szCs w:val="23"/>
          <w:lang w:eastAsia="en-AU"/>
        </w:rPr>
        <w:t>themselves.</w:t>
      </w:r>
    </w:p>
    <w:p w14:paraId="751C4AE8" w14:textId="1D34BD5E" w:rsidR="00F33021" w:rsidRDefault="00F33021">
      <w:pPr>
        <w:rPr>
          <w:rFonts w:eastAsia="Times New Roman"/>
          <w:sz w:val="23"/>
          <w:szCs w:val="23"/>
          <w:lang w:eastAsia="en-AU"/>
        </w:rPr>
      </w:pPr>
      <w:r>
        <w:rPr>
          <w:b/>
          <w:bCs/>
        </w:rPr>
        <w:t>How did the solution change practices?</w:t>
      </w:r>
      <w:r>
        <w:rPr>
          <w:b/>
          <w:bCs/>
        </w:rPr>
        <w:br/>
      </w:r>
      <w:r w:rsidRPr="00F33021">
        <w:rPr>
          <w:rFonts w:eastAsia="Times New Roman"/>
          <w:sz w:val="23"/>
          <w:szCs w:val="23"/>
          <w:lang w:eastAsia="en-AU"/>
        </w:rPr>
        <w:t xml:space="preserve">The driver could navigate </w:t>
      </w:r>
      <w:r w:rsidR="00C907BF">
        <w:rPr>
          <w:rFonts w:eastAsia="Times New Roman"/>
          <w:sz w:val="23"/>
          <w:szCs w:val="23"/>
          <w:lang w:eastAsia="en-AU"/>
        </w:rPr>
        <w:t>their</w:t>
      </w:r>
      <w:r w:rsidR="00C907BF" w:rsidRPr="00F33021">
        <w:rPr>
          <w:rFonts w:eastAsia="Times New Roman"/>
          <w:sz w:val="23"/>
          <w:szCs w:val="23"/>
          <w:lang w:eastAsia="en-AU"/>
        </w:rPr>
        <w:t xml:space="preserve"> </w:t>
      </w:r>
      <w:r w:rsidRPr="00F33021">
        <w:rPr>
          <w:rFonts w:eastAsia="Times New Roman"/>
          <w:sz w:val="23"/>
          <w:szCs w:val="23"/>
          <w:lang w:eastAsia="en-AU"/>
        </w:rPr>
        <w:t>own way to delivery addresses, and needed very little support to do so. This not only meant that goods were delivered efficiently to the correct address, it saved the supervisor's time and allowed the driver to feel confident to be able to</w:t>
      </w:r>
      <w:r>
        <w:rPr>
          <w:rFonts w:eastAsia="Times New Roman"/>
          <w:sz w:val="23"/>
          <w:szCs w:val="23"/>
          <w:lang w:eastAsia="en-AU"/>
        </w:rPr>
        <w:t xml:space="preserve"> carry out his job effectively.</w:t>
      </w:r>
    </w:p>
    <w:p w14:paraId="616C6F9F" w14:textId="77777777" w:rsidR="007778F9" w:rsidRDefault="007778F9" w:rsidP="007778F9">
      <w:pPr>
        <w:pStyle w:val="NoSpacing"/>
      </w:pPr>
      <w:r>
        <w:rPr>
          <w:b/>
          <w:bCs/>
        </w:rPr>
        <w:t>Resources</w:t>
      </w:r>
    </w:p>
    <w:p w14:paraId="18030B9E" w14:textId="668F0E8C" w:rsidR="007778F9" w:rsidRDefault="007778F9" w:rsidP="007778F9">
      <w:r w:rsidRPr="00614FE6">
        <w:t>Activity: Reading Maps</w:t>
      </w:r>
    </w:p>
    <w:p w14:paraId="5972983F" w14:textId="780601EA" w:rsidR="00241DF4" w:rsidRDefault="00241DF4">
      <w:pPr>
        <w:rPr>
          <w:rFonts w:eastAsiaTheme="minorEastAsia"/>
          <w:b/>
          <w:bCs/>
          <w:lang w:eastAsia="en-AU"/>
        </w:rPr>
      </w:pPr>
    </w:p>
    <w:p w14:paraId="3FDB7FDA" w14:textId="19846AD7" w:rsidR="00241DF4" w:rsidRPr="00D20DB4" w:rsidRDefault="00241DF4" w:rsidP="00241DF4"/>
    <w:sectPr w:rsidR="00241DF4" w:rsidRPr="00D20D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1AA4" w14:textId="77777777" w:rsidR="003A7C57" w:rsidRDefault="003A7C57" w:rsidP="003A7C57">
      <w:pPr>
        <w:spacing w:after="0" w:line="240" w:lineRule="auto"/>
      </w:pPr>
      <w:r>
        <w:separator/>
      </w:r>
    </w:p>
  </w:endnote>
  <w:endnote w:type="continuationSeparator" w:id="0">
    <w:p w14:paraId="4E2822F5" w14:textId="77777777" w:rsidR="003A7C57" w:rsidRDefault="003A7C57" w:rsidP="003A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CABB" w14:textId="77777777" w:rsidR="006020FD" w:rsidRDefault="006020FD" w:rsidP="006020FD">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0B7730B1" w14:textId="77777777" w:rsidR="006020FD" w:rsidRPr="005B4916" w:rsidRDefault="006020FD" w:rsidP="006020FD">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55295A">
      <w:rPr>
        <w:noProof/>
        <w:sz w:val="18"/>
        <w:szCs w:val="18"/>
      </w:rPr>
      <w:t>1</w:t>
    </w:r>
    <w:r w:rsidRPr="005B4916">
      <w:rPr>
        <w:noProof/>
        <w:sz w:val="18"/>
        <w:szCs w:val="18"/>
      </w:rPr>
      <w:fldChar w:fldCharType="end"/>
    </w:r>
  </w:p>
  <w:p w14:paraId="65C39057" w14:textId="77777777" w:rsidR="003A7C57" w:rsidRDefault="003A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ACEE" w14:textId="77777777" w:rsidR="003A7C57" w:rsidRDefault="003A7C57" w:rsidP="003A7C57">
      <w:pPr>
        <w:spacing w:after="0" w:line="240" w:lineRule="auto"/>
      </w:pPr>
      <w:r>
        <w:separator/>
      </w:r>
    </w:p>
  </w:footnote>
  <w:footnote w:type="continuationSeparator" w:id="0">
    <w:p w14:paraId="7A0CA454" w14:textId="77777777" w:rsidR="003A7C57" w:rsidRDefault="003A7C57" w:rsidP="003A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3A7C57" w14:paraId="1AF68030" w14:textId="77777777" w:rsidTr="00C34F1B">
      <w:trPr>
        <w:trHeight w:val="709"/>
      </w:trPr>
      <w:tc>
        <w:tcPr>
          <w:tcW w:w="1975" w:type="dxa"/>
        </w:tcPr>
        <w:p w14:paraId="5DE517D3" w14:textId="77777777" w:rsidR="003A7C57" w:rsidRDefault="003A7C57" w:rsidP="003A7C57">
          <w:pPr>
            <w:pStyle w:val="Header"/>
            <w:ind w:left="-112"/>
          </w:pPr>
          <w:r>
            <w:rPr>
              <w:noProof/>
              <w:lang w:eastAsia="en-AU"/>
            </w:rPr>
            <w:drawing>
              <wp:inline distT="0" distB="0" distL="0" distR="0" wp14:anchorId="7DA06BE1" wp14:editId="0E578AA8">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4C63083B" w14:textId="77777777" w:rsidR="003A7C57" w:rsidRDefault="003A7C57" w:rsidP="003A7C57">
          <w:pPr>
            <w:pStyle w:val="Header"/>
          </w:pPr>
          <w:r>
            <w:t>Scenario</w:t>
          </w:r>
        </w:p>
        <w:p w14:paraId="19A646CA" w14:textId="4673D837" w:rsidR="003A7C57" w:rsidRPr="00A31ED0" w:rsidRDefault="003A7C57" w:rsidP="003A7C57">
          <w:pPr>
            <w:pStyle w:val="Header"/>
            <w:rPr>
              <w:color w:val="009999"/>
            </w:rPr>
          </w:pPr>
          <w:r w:rsidRPr="003A7C57">
            <w:t>Reading Maps</w:t>
          </w:r>
        </w:p>
      </w:tc>
    </w:tr>
  </w:tbl>
  <w:p w14:paraId="16F98E10" w14:textId="0E3F8BDD" w:rsidR="003A7C57" w:rsidRDefault="003A7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306"/>
    <w:multiLevelType w:val="hybridMultilevel"/>
    <w:tmpl w:val="146E2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1"/>
    <w:rsid w:val="0006647F"/>
    <w:rsid w:val="0007793F"/>
    <w:rsid w:val="00241DF4"/>
    <w:rsid w:val="002D211F"/>
    <w:rsid w:val="003A7C57"/>
    <w:rsid w:val="00441557"/>
    <w:rsid w:val="0055295A"/>
    <w:rsid w:val="006020FD"/>
    <w:rsid w:val="00614FE6"/>
    <w:rsid w:val="007778F9"/>
    <w:rsid w:val="009115B7"/>
    <w:rsid w:val="00973438"/>
    <w:rsid w:val="009D5939"/>
    <w:rsid w:val="00C907BF"/>
    <w:rsid w:val="00CF4431"/>
    <w:rsid w:val="00D20DB4"/>
    <w:rsid w:val="00DC09C8"/>
    <w:rsid w:val="00DF1328"/>
    <w:rsid w:val="00EB0E77"/>
    <w:rsid w:val="00F33021"/>
    <w:rsid w:val="00F73511"/>
    <w:rsid w:val="00F84F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2D1C"/>
  <w15:docId w15:val="{20FE86D0-1F6C-447E-A4CF-8F5E6C40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7C57"/>
    <w:pPr>
      <w:keepNext/>
      <w:keepLines/>
      <w:spacing w:before="200" w:after="0" w:line="276" w:lineRule="auto"/>
      <w:outlineLvl w:val="1"/>
    </w:pPr>
    <w:rPr>
      <w:rFonts w:eastAsiaTheme="majorEastAsia" w:cstheme="minorHAnsi"/>
      <w:b/>
      <w:bCs/>
      <w:color w:val="0099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11"/>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241DF4"/>
    <w:rPr>
      <w:sz w:val="16"/>
      <w:szCs w:val="16"/>
    </w:rPr>
  </w:style>
  <w:style w:type="paragraph" w:styleId="CommentText">
    <w:name w:val="annotation text"/>
    <w:basedOn w:val="Normal"/>
    <w:link w:val="CommentTextChar"/>
    <w:uiPriority w:val="99"/>
    <w:semiHidden/>
    <w:unhideWhenUsed/>
    <w:rsid w:val="00241DF4"/>
    <w:pPr>
      <w:spacing w:line="240" w:lineRule="auto"/>
    </w:pPr>
    <w:rPr>
      <w:sz w:val="20"/>
      <w:szCs w:val="20"/>
    </w:rPr>
  </w:style>
  <w:style w:type="character" w:customStyle="1" w:styleId="CommentTextChar">
    <w:name w:val="Comment Text Char"/>
    <w:basedOn w:val="DefaultParagraphFont"/>
    <w:link w:val="CommentText"/>
    <w:uiPriority w:val="99"/>
    <w:semiHidden/>
    <w:rsid w:val="00241DF4"/>
    <w:rPr>
      <w:sz w:val="20"/>
      <w:szCs w:val="20"/>
    </w:rPr>
  </w:style>
  <w:style w:type="paragraph" w:styleId="CommentSubject">
    <w:name w:val="annotation subject"/>
    <w:basedOn w:val="CommentText"/>
    <w:next w:val="CommentText"/>
    <w:link w:val="CommentSubjectChar"/>
    <w:uiPriority w:val="99"/>
    <w:semiHidden/>
    <w:unhideWhenUsed/>
    <w:rsid w:val="00241DF4"/>
    <w:rPr>
      <w:b/>
      <w:bCs/>
    </w:rPr>
  </w:style>
  <w:style w:type="character" w:customStyle="1" w:styleId="CommentSubjectChar">
    <w:name w:val="Comment Subject Char"/>
    <w:basedOn w:val="CommentTextChar"/>
    <w:link w:val="CommentSubject"/>
    <w:uiPriority w:val="99"/>
    <w:semiHidden/>
    <w:rsid w:val="00241DF4"/>
    <w:rPr>
      <w:b/>
      <w:bCs/>
      <w:sz w:val="20"/>
      <w:szCs w:val="20"/>
    </w:rPr>
  </w:style>
  <w:style w:type="paragraph" w:styleId="Revision">
    <w:name w:val="Revision"/>
    <w:hidden/>
    <w:uiPriority w:val="99"/>
    <w:semiHidden/>
    <w:rsid w:val="00241DF4"/>
    <w:pPr>
      <w:spacing w:after="0" w:line="240" w:lineRule="auto"/>
    </w:pPr>
  </w:style>
  <w:style w:type="paragraph" w:styleId="BalloonText">
    <w:name w:val="Balloon Text"/>
    <w:basedOn w:val="Normal"/>
    <w:link w:val="BalloonTextChar"/>
    <w:uiPriority w:val="99"/>
    <w:semiHidden/>
    <w:unhideWhenUsed/>
    <w:rsid w:val="0024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F4"/>
    <w:rPr>
      <w:rFonts w:ascii="Tahoma" w:hAnsi="Tahoma" w:cs="Tahoma"/>
      <w:sz w:val="16"/>
      <w:szCs w:val="16"/>
    </w:rPr>
  </w:style>
  <w:style w:type="paragraph" w:styleId="ListParagraph">
    <w:name w:val="List Paragraph"/>
    <w:basedOn w:val="Normal"/>
    <w:uiPriority w:val="34"/>
    <w:qFormat/>
    <w:rsid w:val="00241DF4"/>
    <w:pPr>
      <w:ind w:left="720"/>
      <w:contextualSpacing/>
    </w:pPr>
  </w:style>
  <w:style w:type="paragraph" w:styleId="Header">
    <w:name w:val="header"/>
    <w:basedOn w:val="Normal"/>
    <w:link w:val="HeaderChar"/>
    <w:uiPriority w:val="99"/>
    <w:unhideWhenUsed/>
    <w:rsid w:val="003A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C57"/>
  </w:style>
  <w:style w:type="paragraph" w:styleId="Footer">
    <w:name w:val="footer"/>
    <w:basedOn w:val="Normal"/>
    <w:link w:val="FooterChar"/>
    <w:uiPriority w:val="99"/>
    <w:unhideWhenUsed/>
    <w:rsid w:val="003A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C57"/>
  </w:style>
  <w:style w:type="table" w:styleId="TableGrid">
    <w:name w:val="Table Grid"/>
    <w:basedOn w:val="TableNormal"/>
    <w:uiPriority w:val="59"/>
    <w:rsid w:val="003A7C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7C57"/>
    <w:rPr>
      <w:rFonts w:eastAsiaTheme="majorEastAsia" w:cstheme="minorHAnsi"/>
      <w:b/>
      <w:bCs/>
      <w:color w:val="00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99440">
      <w:bodyDiv w:val="1"/>
      <w:marLeft w:val="0"/>
      <w:marRight w:val="0"/>
      <w:marTop w:val="0"/>
      <w:marBottom w:val="0"/>
      <w:divBdr>
        <w:top w:val="none" w:sz="0" w:space="0" w:color="auto"/>
        <w:left w:val="none" w:sz="0" w:space="0" w:color="auto"/>
        <w:bottom w:val="none" w:sz="0" w:space="0" w:color="auto"/>
        <w:right w:val="none" w:sz="0" w:space="0" w:color="auto"/>
      </w:divBdr>
    </w:div>
    <w:div w:id="1491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5C9E8-FE7D-49ED-A616-AD6D4AC4A19D}">
  <ds:schemaRefs>
    <ds:schemaRef ds:uri="http://schemas.microsoft.com/sharepoint/v3/contenttype/forms"/>
  </ds:schemaRefs>
</ds:datastoreItem>
</file>

<file path=customXml/itemProps2.xml><?xml version="1.0" encoding="utf-8"?>
<ds:datastoreItem xmlns:ds="http://schemas.openxmlformats.org/officeDocument/2006/customXml" ds:itemID="{7950CF5F-F74C-486B-AE58-75841DB8FEDD}">
  <ds:schemaRefs>
    <ds:schemaRef ds:uri="microsoft.office.server.policy.changes"/>
  </ds:schemaRefs>
</ds:datastoreItem>
</file>

<file path=customXml/itemProps3.xml><?xml version="1.0" encoding="utf-8"?>
<ds:datastoreItem xmlns:ds="http://schemas.openxmlformats.org/officeDocument/2006/customXml" ds:itemID="{10D40514-2F38-4FD0-9D06-7E14D60FFC53}">
  <ds:schemaRefs>
    <ds:schemaRef ds:uri="http://schemas.microsoft.com/sharepoint/events"/>
  </ds:schemaRefs>
</ds:datastoreItem>
</file>

<file path=customXml/itemProps4.xml><?xml version="1.0" encoding="utf-8"?>
<ds:datastoreItem xmlns:ds="http://schemas.openxmlformats.org/officeDocument/2006/customXml" ds:itemID="{3217E2C1-E8D2-4E88-A58B-475E1863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2016-08-30T06:20:00Z</dcterms:created>
  <dcterms:modified xsi:type="dcterms:W3CDTF">2016-08-30T06:20:00Z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