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319A" w14:textId="77777777" w:rsidR="00D53A23" w:rsidRPr="005508D5" w:rsidRDefault="00D53A23" w:rsidP="00D53A23">
      <w:pPr>
        <w:pStyle w:val="NoSpacing"/>
        <w:rPr>
          <w:b/>
          <w:color w:val="009999"/>
          <w:sz w:val="28"/>
          <w:szCs w:val="28"/>
        </w:rPr>
      </w:pPr>
      <w:bookmarkStart w:id="0" w:name="_GoBack"/>
      <w:bookmarkEnd w:id="0"/>
      <w:r w:rsidRPr="005508D5">
        <w:rPr>
          <w:b/>
          <w:color w:val="009999"/>
          <w:sz w:val="28"/>
          <w:szCs w:val="28"/>
        </w:rPr>
        <w:t>Reporting incidents</w:t>
      </w:r>
    </w:p>
    <w:p w14:paraId="7E679E15" w14:textId="77777777" w:rsidR="007F78D4" w:rsidRDefault="007F78D4" w:rsidP="007F78D4">
      <w:pPr>
        <w:pStyle w:val="NoSpacing"/>
      </w:pPr>
    </w:p>
    <w:p w14:paraId="68289439" w14:textId="77777777" w:rsidR="007F78D4" w:rsidRPr="007547D3" w:rsidRDefault="007F78D4" w:rsidP="007F78D4">
      <w:pPr>
        <w:pStyle w:val="NoSpacing"/>
        <w:rPr>
          <w:b/>
        </w:rPr>
      </w:pPr>
      <w:r w:rsidRPr="007547D3">
        <w:rPr>
          <w:b/>
        </w:rPr>
        <w:t>What was the workplace issue?</w:t>
      </w:r>
    </w:p>
    <w:p w14:paraId="77CB2DA3" w14:textId="77777777" w:rsidR="007F78D4" w:rsidRDefault="008E325E">
      <w:pPr>
        <w:pStyle w:val="NoSpacing"/>
      </w:pPr>
      <w:r>
        <w:t>A company found that i</w:t>
      </w:r>
      <w:r w:rsidRPr="00BE0BD1">
        <w:t>ncident report forms</w:t>
      </w:r>
      <w:r>
        <w:t xml:space="preserve"> were either not completed, completed inaccurately or </w:t>
      </w:r>
      <w:r w:rsidR="00B8631A">
        <w:t xml:space="preserve">not completed </w:t>
      </w:r>
      <w:r w:rsidR="00EE5F4F">
        <w:t>with enough</w:t>
      </w:r>
      <w:r>
        <w:t xml:space="preserve"> information. </w:t>
      </w:r>
    </w:p>
    <w:p w14:paraId="48A2CBBD" w14:textId="77777777" w:rsidR="007F78D4" w:rsidRDefault="007F78D4" w:rsidP="007F78D4">
      <w:pPr>
        <w:pStyle w:val="NoSpacing"/>
      </w:pPr>
    </w:p>
    <w:p w14:paraId="286EDF83" w14:textId="77777777" w:rsidR="007F78D4" w:rsidRPr="007547D3" w:rsidRDefault="007F78D4" w:rsidP="007F78D4">
      <w:pPr>
        <w:pStyle w:val="NoSpacing"/>
        <w:rPr>
          <w:b/>
        </w:rPr>
      </w:pPr>
      <w:r w:rsidRPr="007547D3">
        <w:rPr>
          <w:b/>
        </w:rPr>
        <w:t>What was the impact of the issue on the workplace?</w:t>
      </w:r>
    </w:p>
    <w:p w14:paraId="408173DD" w14:textId="77777777" w:rsidR="007F78D4" w:rsidRDefault="00B8631A" w:rsidP="007F78D4">
      <w:pPr>
        <w:pStyle w:val="NoSpacing"/>
      </w:pPr>
      <w:r>
        <w:t xml:space="preserve">Incomplete or inaccurate information </w:t>
      </w:r>
      <w:r w:rsidR="007F78D4">
        <w:t>ma</w:t>
      </w:r>
      <w:r w:rsidR="00D53A23">
        <w:t>de</w:t>
      </w:r>
      <w:r w:rsidR="007F78D4">
        <w:t xml:space="preserve"> it difficult to identify exactly what the incident was, how it happened and what c</w:t>
      </w:r>
      <w:r w:rsidR="00D53A23">
        <w:t>ould</w:t>
      </w:r>
      <w:r w:rsidR="007F78D4">
        <w:t xml:space="preserve"> be done to improve practices to reduce the risk of it reoccurring.</w:t>
      </w:r>
    </w:p>
    <w:p w14:paraId="4146C5DE" w14:textId="77777777" w:rsidR="007F78D4" w:rsidRDefault="007F78D4" w:rsidP="007F78D4">
      <w:pPr>
        <w:pStyle w:val="NoSpacing"/>
      </w:pPr>
    </w:p>
    <w:p w14:paraId="5321B4A8" w14:textId="77777777" w:rsidR="007F78D4" w:rsidRPr="007547D3" w:rsidRDefault="007F78D4" w:rsidP="007F78D4">
      <w:pPr>
        <w:pStyle w:val="NoSpacing"/>
        <w:rPr>
          <w:b/>
        </w:rPr>
      </w:pPr>
      <w:r w:rsidRPr="007547D3">
        <w:rPr>
          <w:b/>
        </w:rPr>
        <w:t xml:space="preserve">What was the </w:t>
      </w:r>
      <w:r w:rsidR="004203D2">
        <w:rPr>
          <w:b/>
        </w:rPr>
        <w:t>Foundation skills</w:t>
      </w:r>
      <w:r w:rsidRPr="007547D3">
        <w:rPr>
          <w:b/>
        </w:rPr>
        <w:t xml:space="preserve"> gap?</w:t>
      </w:r>
    </w:p>
    <w:p w14:paraId="4F1C7728" w14:textId="77777777" w:rsidR="007F78D4" w:rsidRDefault="007F78D4" w:rsidP="007F78D4">
      <w:pPr>
        <w:pStyle w:val="NoSpacing"/>
      </w:pPr>
      <w:r>
        <w:t xml:space="preserve">Workers </w:t>
      </w:r>
      <w:r w:rsidR="00D53A23">
        <w:t xml:space="preserve">lacked the confidence and skills to write about the incident, and also didn’t understand the importance of </w:t>
      </w:r>
      <w:r>
        <w:t xml:space="preserve">filling out </w:t>
      </w:r>
      <w:r w:rsidR="00D53A23">
        <w:t xml:space="preserve">an incident form, and </w:t>
      </w:r>
      <w:r>
        <w:t xml:space="preserve">what </w:t>
      </w:r>
      <w:r w:rsidR="00D53A23">
        <w:t>happens to the</w:t>
      </w:r>
      <w:r>
        <w:t xml:space="preserve"> information in the form</w:t>
      </w:r>
      <w:r w:rsidR="00D53A23">
        <w:t>.</w:t>
      </w:r>
    </w:p>
    <w:p w14:paraId="1214297A" w14:textId="77777777" w:rsidR="00D53A23" w:rsidRDefault="00D53A23" w:rsidP="007F78D4">
      <w:pPr>
        <w:pStyle w:val="NoSpacing"/>
      </w:pPr>
    </w:p>
    <w:p w14:paraId="2A87EF09" w14:textId="77777777" w:rsidR="00D53A23" w:rsidRDefault="00D53A23" w:rsidP="007F78D4">
      <w:pPr>
        <w:pStyle w:val="NoSpacing"/>
      </w:pPr>
      <w:r>
        <w:t xml:space="preserve">This gap is covered by </w:t>
      </w:r>
      <w:r w:rsidR="004203D2">
        <w:t xml:space="preserve">the </w:t>
      </w:r>
      <w:r>
        <w:t>ACSF</w:t>
      </w:r>
      <w:r w:rsidR="004203D2">
        <w:t xml:space="preserve"> skill of</w:t>
      </w:r>
      <w:r>
        <w:t xml:space="preserve"> Writing </w:t>
      </w:r>
      <w:r w:rsidR="004203D2">
        <w:t xml:space="preserve">at </w:t>
      </w:r>
      <w:r>
        <w:t>level</w:t>
      </w:r>
      <w:r w:rsidR="004203D2">
        <w:t>s</w:t>
      </w:r>
      <w:r>
        <w:t xml:space="preserve"> 2 and 3.</w:t>
      </w:r>
    </w:p>
    <w:p w14:paraId="3BE9EB36" w14:textId="77777777" w:rsidR="007F78D4" w:rsidRDefault="007F78D4" w:rsidP="007F78D4">
      <w:pPr>
        <w:pStyle w:val="NoSpacing"/>
      </w:pPr>
    </w:p>
    <w:p w14:paraId="17F14046" w14:textId="77777777" w:rsidR="007F78D4" w:rsidRPr="007547D3" w:rsidRDefault="007F78D4" w:rsidP="007F78D4">
      <w:pPr>
        <w:pStyle w:val="NoSpacing"/>
        <w:rPr>
          <w:b/>
        </w:rPr>
      </w:pPr>
      <w:r w:rsidRPr="007547D3">
        <w:rPr>
          <w:b/>
        </w:rPr>
        <w:t>What is a possible solution?</w:t>
      </w:r>
    </w:p>
    <w:p w14:paraId="1D3B861D" w14:textId="77777777" w:rsidR="00D53A23" w:rsidRDefault="00D53A23" w:rsidP="007F78D4">
      <w:pPr>
        <w:pStyle w:val="NoSpacing"/>
      </w:pPr>
      <w:r>
        <w:t>A possible solution is to:</w:t>
      </w:r>
    </w:p>
    <w:p w14:paraId="0F94C15B" w14:textId="77777777" w:rsidR="00D53A23" w:rsidRDefault="00D53A23" w:rsidP="00D53A23">
      <w:pPr>
        <w:pStyle w:val="NoSpacing"/>
        <w:numPr>
          <w:ilvl w:val="0"/>
          <w:numId w:val="1"/>
        </w:numPr>
      </w:pPr>
      <w:r>
        <w:t>Ensure that workers understand how the information from incident reports can contribute to making the workplace safer</w:t>
      </w:r>
    </w:p>
    <w:p w14:paraId="58CA8A16" w14:textId="77777777" w:rsidR="00D53A23" w:rsidRDefault="00D53A23" w:rsidP="00D53A23">
      <w:pPr>
        <w:pStyle w:val="NoSpacing"/>
        <w:numPr>
          <w:ilvl w:val="0"/>
          <w:numId w:val="1"/>
        </w:numPr>
      </w:pPr>
      <w:r>
        <w:t>Explain the layout of the form at your workplace</w:t>
      </w:r>
      <w:r w:rsidR="0006453A">
        <w:t xml:space="preserve"> and how it can be completed</w:t>
      </w:r>
    </w:p>
    <w:p w14:paraId="6D205983" w14:textId="77777777" w:rsidR="007F78D4" w:rsidRDefault="0006453A" w:rsidP="00D53A23">
      <w:pPr>
        <w:pStyle w:val="NoSpacing"/>
        <w:numPr>
          <w:ilvl w:val="0"/>
          <w:numId w:val="1"/>
        </w:numPr>
      </w:pPr>
      <w:r>
        <w:t>P</w:t>
      </w:r>
      <w:r w:rsidR="007F78D4">
        <w:t>rovide workers with sample completed forms that include a variety of terms and phrases appropriate for describing</w:t>
      </w:r>
      <w:r>
        <w:t xml:space="preserve"> typical </w:t>
      </w:r>
      <w:r w:rsidR="007F78D4">
        <w:t>incident</w:t>
      </w:r>
      <w:r>
        <w:t>s</w:t>
      </w:r>
      <w:r w:rsidR="007F78D4">
        <w:t>.</w:t>
      </w:r>
    </w:p>
    <w:p w14:paraId="0D16E989" w14:textId="77777777" w:rsidR="007F78D4" w:rsidRDefault="007F78D4" w:rsidP="007F78D4">
      <w:pPr>
        <w:pStyle w:val="NoSpacing"/>
      </w:pPr>
    </w:p>
    <w:p w14:paraId="4309D275" w14:textId="77777777" w:rsidR="00D53A23" w:rsidRDefault="00D53A23" w:rsidP="00D53A23">
      <w:r w:rsidRPr="0012321E">
        <w:rPr>
          <w:i/>
        </w:rPr>
        <w:t>‘Give ‘em examples! What’s wrong with that? Give learners three or four completed forms so that they have a range of words and phrases to draw on when they need to complete a particular form</w:t>
      </w:r>
      <w:r>
        <w:rPr>
          <w:i/>
        </w:rPr>
        <w:t>. There’s absolutely nothing wro</w:t>
      </w:r>
      <w:r w:rsidRPr="0012321E">
        <w:rPr>
          <w:i/>
        </w:rPr>
        <w:t>ng wit</w:t>
      </w:r>
      <w:r>
        <w:rPr>
          <w:i/>
        </w:rPr>
        <w:t>h</w:t>
      </w:r>
      <w:r w:rsidRPr="0012321E">
        <w:rPr>
          <w:i/>
        </w:rPr>
        <w:t xml:space="preserve"> that – providing models is a well established writing </w:t>
      </w:r>
      <w:r>
        <w:rPr>
          <w:i/>
        </w:rPr>
        <w:t xml:space="preserve">support </w:t>
      </w:r>
      <w:r w:rsidRPr="0012321E">
        <w:rPr>
          <w:i/>
        </w:rPr>
        <w:t>strategy. And it works! You try it!’</w:t>
      </w:r>
      <w:r w:rsidR="004203D2">
        <w:rPr>
          <w:i/>
        </w:rPr>
        <w:t xml:space="preserve"> </w:t>
      </w:r>
      <w:r w:rsidR="004203D2" w:rsidRPr="004203D2">
        <w:t>said an experienced foundation skills trainer.</w:t>
      </w:r>
    </w:p>
    <w:p w14:paraId="6ADBBA5A" w14:textId="77777777" w:rsidR="007F78D4" w:rsidRPr="007547D3" w:rsidRDefault="007F78D4" w:rsidP="007F78D4">
      <w:pPr>
        <w:pStyle w:val="NoSpacing"/>
        <w:rPr>
          <w:b/>
        </w:rPr>
      </w:pPr>
      <w:r w:rsidRPr="007547D3">
        <w:rPr>
          <w:b/>
        </w:rPr>
        <w:t>How could the solution change practices?</w:t>
      </w:r>
    </w:p>
    <w:p w14:paraId="0A890576" w14:textId="77777777" w:rsidR="007F78D4" w:rsidRDefault="007F78D4" w:rsidP="007F78D4">
      <w:pPr>
        <w:pStyle w:val="NoSpacing"/>
      </w:pPr>
      <w:r>
        <w:t>Providing support to workers to improve their writing (vocabulary, grammar, punctuation, spelling and hand writing and</w:t>
      </w:r>
      <w:r w:rsidR="0006453A">
        <w:t>/or</w:t>
      </w:r>
      <w:r>
        <w:t xml:space="preserve"> computer based writing) skills to capture workplace inc</w:t>
      </w:r>
      <w:r w:rsidR="0006453A">
        <w:t>idents correctly and thoroughly, can assist with generally building writing skills appropriate for work.</w:t>
      </w:r>
    </w:p>
    <w:p w14:paraId="45A32F99" w14:textId="77777777" w:rsidR="00D53A23" w:rsidRDefault="00D53A23" w:rsidP="00D53A23">
      <w:pPr>
        <w:pStyle w:val="NoSpacing"/>
        <w:rPr>
          <w:b/>
        </w:rPr>
      </w:pPr>
    </w:p>
    <w:p w14:paraId="2065CF1C" w14:textId="77777777" w:rsidR="00D53A23" w:rsidRDefault="00D53A23" w:rsidP="00D53A23">
      <w:pPr>
        <w:pStyle w:val="NoSpacing"/>
        <w:rPr>
          <w:b/>
        </w:rPr>
      </w:pPr>
      <w:r w:rsidRPr="00D20DB4">
        <w:rPr>
          <w:b/>
        </w:rPr>
        <w:t>Resources</w:t>
      </w:r>
    </w:p>
    <w:p w14:paraId="7CC7266E" w14:textId="77777777" w:rsidR="00D53A23" w:rsidRDefault="00D53A23" w:rsidP="00D53A23">
      <w:pPr>
        <w:pStyle w:val="NoSpacing"/>
      </w:pPr>
      <w:r w:rsidRPr="00C85819">
        <w:t>Sample – Incident report form</w:t>
      </w:r>
    </w:p>
    <w:p w14:paraId="7F1A522D" w14:textId="77777777" w:rsidR="00C62A10" w:rsidRDefault="00C62A10" w:rsidP="00D53A23">
      <w:pPr>
        <w:pStyle w:val="NoSpacing"/>
      </w:pPr>
    </w:p>
    <w:p w14:paraId="2FCF913E" w14:textId="77777777" w:rsidR="00D53A23" w:rsidRDefault="00D53A23" w:rsidP="00D53A23"/>
    <w:p w14:paraId="4903CBF8" w14:textId="77777777" w:rsidR="00D53A23" w:rsidRPr="00D20DB4" w:rsidRDefault="00D53A23" w:rsidP="00D53A23"/>
    <w:sectPr w:rsidR="00D53A23" w:rsidRPr="00D20DB4" w:rsidSect="002C40B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3231A" w14:textId="77777777" w:rsidR="005508D5" w:rsidRDefault="005508D5" w:rsidP="005508D5">
      <w:pPr>
        <w:spacing w:after="0" w:line="240" w:lineRule="auto"/>
      </w:pPr>
      <w:r>
        <w:separator/>
      </w:r>
    </w:p>
  </w:endnote>
  <w:endnote w:type="continuationSeparator" w:id="0">
    <w:p w14:paraId="783C93A9" w14:textId="77777777" w:rsidR="005508D5" w:rsidRDefault="005508D5" w:rsidP="0055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F7FF" w14:textId="77777777" w:rsidR="005508D5" w:rsidRDefault="005508D5" w:rsidP="005508D5">
    <w:pPr>
      <w:pStyle w:val="Footer"/>
      <w:pBdr>
        <w:top w:val="single" w:sz="4" w:space="1" w:color="auto"/>
      </w:pBdr>
      <w:rPr>
        <w:color w:val="009999"/>
        <w:sz w:val="18"/>
        <w:szCs w:val="18"/>
      </w:rPr>
    </w:pPr>
    <w:r w:rsidRPr="005D1444">
      <w:rPr>
        <w:rFonts w:cstheme="minorHAnsi"/>
        <w:color w:val="009999"/>
        <w:sz w:val="18"/>
        <w:szCs w:val="18"/>
      </w:rPr>
      <w:t>©</w:t>
    </w:r>
    <w:r w:rsidRPr="005D1444">
      <w:rPr>
        <w:color w:val="009999"/>
        <w:sz w:val="18"/>
        <w:szCs w:val="18"/>
      </w:rPr>
      <w:t xml:space="preserve"> Commonwealth of Australia 201</w:t>
    </w:r>
    <w:r>
      <w:rPr>
        <w:color w:val="009999"/>
        <w:sz w:val="18"/>
        <w:szCs w:val="18"/>
      </w:rPr>
      <w:t>5</w:t>
    </w:r>
  </w:p>
  <w:p w14:paraId="78B0EC11" w14:textId="77777777" w:rsidR="005508D5" w:rsidRPr="005B4916" w:rsidRDefault="005508D5" w:rsidP="005508D5">
    <w:pPr>
      <w:pStyle w:val="Footer"/>
      <w:pBdr>
        <w:top w:val="single" w:sz="4" w:space="1" w:color="auto"/>
      </w:pBdr>
      <w:rPr>
        <w:sz w:val="18"/>
        <w:szCs w:val="18"/>
      </w:rPr>
    </w:pPr>
    <w:r w:rsidRPr="005B4916">
      <w:rPr>
        <w:sz w:val="18"/>
        <w:szCs w:val="18"/>
      </w:rPr>
      <w:t>This document can be altered for training purposes only</w:t>
    </w:r>
    <w:r w:rsidRPr="005B4916">
      <w:rPr>
        <w:sz w:val="18"/>
        <w:szCs w:val="18"/>
      </w:rPr>
      <w:tab/>
    </w:r>
    <w:r w:rsidRPr="005B4916">
      <w:rPr>
        <w:sz w:val="18"/>
        <w:szCs w:val="18"/>
      </w:rPr>
      <w:tab/>
    </w:r>
    <w:r w:rsidRPr="005B4916">
      <w:rPr>
        <w:sz w:val="18"/>
        <w:szCs w:val="18"/>
      </w:rPr>
      <w:fldChar w:fldCharType="begin"/>
    </w:r>
    <w:r w:rsidRPr="005B4916">
      <w:rPr>
        <w:sz w:val="18"/>
        <w:szCs w:val="18"/>
      </w:rPr>
      <w:instrText xml:space="preserve"> PAGE   \* MERGEFORMAT </w:instrText>
    </w:r>
    <w:r w:rsidRPr="005B4916">
      <w:rPr>
        <w:sz w:val="18"/>
        <w:szCs w:val="18"/>
      </w:rPr>
      <w:fldChar w:fldCharType="separate"/>
    </w:r>
    <w:r w:rsidR="004B5AB4">
      <w:rPr>
        <w:noProof/>
        <w:sz w:val="18"/>
        <w:szCs w:val="18"/>
      </w:rPr>
      <w:t>1</w:t>
    </w:r>
    <w:r w:rsidRPr="005B4916">
      <w:rPr>
        <w:noProof/>
        <w:sz w:val="18"/>
        <w:szCs w:val="18"/>
      </w:rPr>
      <w:fldChar w:fldCharType="end"/>
    </w:r>
  </w:p>
  <w:p w14:paraId="365D40BC" w14:textId="77777777" w:rsidR="005508D5" w:rsidRDefault="00550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45D70" w14:textId="77777777" w:rsidR="005508D5" w:rsidRDefault="005508D5" w:rsidP="005508D5">
      <w:pPr>
        <w:spacing w:after="0" w:line="240" w:lineRule="auto"/>
      </w:pPr>
      <w:r>
        <w:separator/>
      </w:r>
    </w:p>
  </w:footnote>
  <w:footnote w:type="continuationSeparator" w:id="0">
    <w:p w14:paraId="0DC7322F" w14:textId="77777777" w:rsidR="005508D5" w:rsidRDefault="005508D5" w:rsidP="0055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75"/>
      <w:gridCol w:w="7041"/>
    </w:tblGrid>
    <w:tr w:rsidR="005508D5" w14:paraId="1C4C37D9" w14:textId="77777777" w:rsidTr="00620F7A">
      <w:trPr>
        <w:trHeight w:val="709"/>
      </w:trPr>
      <w:tc>
        <w:tcPr>
          <w:tcW w:w="1975" w:type="dxa"/>
        </w:tcPr>
        <w:p w14:paraId="73FCE266" w14:textId="77777777" w:rsidR="005508D5" w:rsidRDefault="005508D5" w:rsidP="005508D5">
          <w:pPr>
            <w:pStyle w:val="Header"/>
            <w:ind w:left="-112"/>
          </w:pPr>
          <w:r>
            <w:rPr>
              <w:noProof/>
              <w:lang w:eastAsia="en-AU"/>
            </w:rPr>
            <w:drawing>
              <wp:inline distT="0" distB="0" distL="0" distR="0" wp14:anchorId="185CE2B5" wp14:editId="3E71ED74">
                <wp:extent cx="1168420" cy="450376"/>
                <wp:effectExtent l="19050" t="0" r="0" b="0"/>
                <wp:docPr id="11" name="Picture 0" descr="ForestWork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estWork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517" cy="45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14:paraId="47864A4E" w14:textId="77777777" w:rsidR="005508D5" w:rsidRDefault="005508D5" w:rsidP="005508D5">
          <w:pPr>
            <w:pStyle w:val="Header"/>
          </w:pPr>
          <w:r>
            <w:t>Scenario</w:t>
          </w:r>
        </w:p>
        <w:p w14:paraId="05DD77DE" w14:textId="77777777" w:rsidR="005508D5" w:rsidRPr="00A31ED0" w:rsidRDefault="005508D5" w:rsidP="005508D5">
          <w:pPr>
            <w:pStyle w:val="Header"/>
            <w:rPr>
              <w:color w:val="009999"/>
            </w:rPr>
          </w:pPr>
          <w:r>
            <w:t>Reporting incidents</w:t>
          </w:r>
        </w:p>
      </w:tc>
    </w:tr>
  </w:tbl>
  <w:p w14:paraId="33073C27" w14:textId="77777777" w:rsidR="005508D5" w:rsidRDefault="00550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818DF"/>
    <w:multiLevelType w:val="hybridMultilevel"/>
    <w:tmpl w:val="CE3EA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11"/>
    <w:rsid w:val="0006453A"/>
    <w:rsid w:val="002C40B8"/>
    <w:rsid w:val="002D211F"/>
    <w:rsid w:val="0030162D"/>
    <w:rsid w:val="004203D2"/>
    <w:rsid w:val="004B5AB4"/>
    <w:rsid w:val="005508D5"/>
    <w:rsid w:val="006405DC"/>
    <w:rsid w:val="007F78D4"/>
    <w:rsid w:val="00895610"/>
    <w:rsid w:val="008E325E"/>
    <w:rsid w:val="009115B7"/>
    <w:rsid w:val="00B25B76"/>
    <w:rsid w:val="00B8631A"/>
    <w:rsid w:val="00C62A10"/>
    <w:rsid w:val="00C85819"/>
    <w:rsid w:val="00D20DB4"/>
    <w:rsid w:val="00D22B33"/>
    <w:rsid w:val="00D53A23"/>
    <w:rsid w:val="00DF1328"/>
    <w:rsid w:val="00EE5F4F"/>
    <w:rsid w:val="00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9CDE"/>
  <w15:docId w15:val="{B0A160DA-0D6C-4665-9285-681AE218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11"/>
    <w:pPr>
      <w:spacing w:after="0" w:line="240" w:lineRule="auto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50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D5"/>
  </w:style>
  <w:style w:type="paragraph" w:styleId="Footer">
    <w:name w:val="footer"/>
    <w:basedOn w:val="Normal"/>
    <w:link w:val="FooterChar"/>
    <w:uiPriority w:val="99"/>
    <w:unhideWhenUsed/>
    <w:rsid w:val="00550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D5"/>
  </w:style>
  <w:style w:type="table" w:styleId="TableGrid">
    <w:name w:val="Table Grid"/>
    <w:basedOn w:val="TableNormal"/>
    <w:uiPriority w:val="59"/>
    <w:rsid w:val="005508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olicyDirtyBag xmlns="microsoft.office.server.policy.changes">
  <Microsoft.Office.RecordsManagement.PolicyFeatures.PolicyLabel op="Delete"/>
</PolicyDirtyBag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2242629C51E4A825C08A779917700" ma:contentTypeVersion="189" ma:contentTypeDescription="Create a new document." ma:contentTypeScope="" ma:versionID="6b62ae0567ab40ce6890a1f8f570c697">
  <xsd:schema xmlns:xsd="http://www.w3.org/2001/XMLSchema" xmlns:xs="http://www.w3.org/2001/XMLSchema" xmlns:p="http://schemas.microsoft.com/office/2006/metadata/properties" xmlns:ns2="0a56b152-2336-46f5-a510-dcd9f9226bd7" xmlns:ns3="16a6bbd6-d6d3-4da7-a823-7e2676558598" xmlns:ns4="6633cac4-8ce6-45bf-b825-e749351660ae" xmlns:ns5="d1b7c322-7943-4806-979e-a5ef10677ae6" xmlns:ns6="ac83e355-ac58-46f5-9aca-45f69bd5b256" xmlns:ns7="4653c674-0541-4023-bcef-4fc79ce28644" targetNamespace="http://schemas.microsoft.com/office/2006/metadata/properties" ma:root="true" ma:fieldsID="cbefc880e32d4d192a0146f03e402c9d" ns2:_="" ns3:_="" ns4:_="" ns5:_="" ns6:_="" ns7:_="">
    <xsd:import namespace="0a56b152-2336-46f5-a510-dcd9f9226bd7"/>
    <xsd:import namespace="16a6bbd6-d6d3-4da7-a823-7e2676558598"/>
    <xsd:import namespace="6633cac4-8ce6-45bf-b825-e749351660ae"/>
    <xsd:import namespace="d1b7c322-7943-4806-979e-a5ef10677ae6"/>
    <xsd:import namespace="ac83e355-ac58-46f5-9aca-45f69bd5b256"/>
    <xsd:import namespace="4653c674-0541-4023-bcef-4fc79ce2864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Info_x0020_Category" minOccurs="0"/>
                <xsd:element ref="ns2:Info_x0020_Topic" minOccurs="0"/>
                <xsd:element ref="ns4:Contributors" minOccurs="0"/>
                <xsd:element ref="ns4:Description0" minOccurs="0"/>
                <xsd:element ref="ns4:Info_x0020_Audience" minOccurs="0"/>
                <xsd:element ref="ns4:Doc_x0020_Creation_x0020_Date" minOccurs="0"/>
                <xsd:element ref="ns4:DocMigration" minOccurs="0"/>
                <xsd:element ref="ns4:Keyword" minOccurs="0"/>
                <xsd:element ref="ns4:Info_x0020_Source" minOccurs="0"/>
                <xsd:element ref="ns4:DisplayAsHotDoc" minOccurs="0"/>
                <xsd:element ref="ns5:DisplayAsFrequentForm" minOccurs="0"/>
                <xsd:element ref="ns5:DisplayAsEmploymentAssistanceProgram" minOccurs="0"/>
                <xsd:element ref="ns5:DisplayAsArticleOfInterest" minOccurs="0"/>
                <xsd:element ref="ns5:ProjectTags" minOccurs="0"/>
                <xsd:element ref="ns5:Contract" minOccurs="0"/>
                <xsd:element ref="ns5:Event" minOccurs="0"/>
                <xsd:element ref="ns6:OrgArea" minOccurs="0"/>
                <xsd:element ref="ns5:Status" minOccurs="0"/>
                <xsd:element ref="ns3:TaxKeywordTaxHTField" minOccurs="0"/>
                <xsd:element ref="ns3:TaxCatchAll" minOccurs="0"/>
                <xsd:element ref="ns4:Contributors_x003a_ID" minOccurs="0"/>
                <xsd:element ref="ns4:Contributors_x003a_Last_x0020_Name_x0020__x0028_linked_x0020_to_x0020_item_x0029_" minOccurs="0"/>
                <xsd:element ref="ns4:Info_x0020_Audience_x003a_ID" minOccurs="0"/>
                <xsd:element ref="ns4:Info_x0020_Source_x003a_ID" minOccurs="0"/>
                <xsd:element ref="ns5:Contract_x003a_ID" minOccurs="0"/>
                <xsd:element ref="ns5:Contract_x003a_Contract_x0020_Title" minOccurs="0"/>
                <xsd:element ref="ns7:_dlc_DocId" minOccurs="0"/>
                <xsd:element ref="ns7:_dlc_DocIdUrl" minOccurs="0"/>
                <xsd:element ref="ns7:_dlc_DocIdPersistId" minOccurs="0"/>
                <xsd:element ref="ns6:OrgArea_x003a_ID" minOccurs="0"/>
                <xsd:element ref="ns6:OrgArea_x003a_Title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6b152-2336-46f5-a510-dcd9f9226bd7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Project" ma:list="{dbfcfc0f-1936-428d-843e-dad588c7091d}" ma:internalName="Project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Category" ma:index="4" nillable="true" ma:displayName="Type of Document" ma:list="{71f30c72-e9f9-4f67-a562-3e19b81c55ad}" ma:internalName="Info_x0020_Category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Topic" ma:index="5" nillable="true" ma:displayName="Topic" ma:description="Select topic tags that are relevant to the information contained in this item." ma:list="{39c7fc11-58a2-4f53-b10b-8361e0489569}" ma:internalName="Info_x0020_Topic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bbd6-d6d3-4da7-a823-7e26765585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description="" ma:hidden="true" ma:list="{a3b49d3d-376b-4e10-bb2a-37212ad63a1d}" ma:internalName="TaxCatchAll" ma:showField="CatchAllData" ma:web="4653c674-0541-4023-bcef-4fc79ce28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cac4-8ce6-45bf-b825-e749351660ae" elementFormDefault="qualified">
    <xsd:import namespace="http://schemas.microsoft.com/office/2006/documentManagement/types"/>
    <xsd:import namespace="http://schemas.microsoft.com/office/infopath/2007/PartnerControls"/>
    <xsd:element name="Contributors" ma:index="6" nillable="true" ma:displayName="Contributors" ma:list="{6c356eb9-36a9-4b15-86ee-f6e994bc005d}" ma:internalName="Contributors" ma:showField="FullNam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7" nillable="true" ma:displayName="Description" ma:internalName="Description0">
      <xsd:simpleType>
        <xsd:restriction base="dms:Note">
          <xsd:maxLength value="255"/>
        </xsd:restriction>
      </xsd:simpleType>
    </xsd:element>
    <xsd:element name="Info_x0020_Audience" ma:index="8" nillable="true" ma:displayName="Audience" ma:list="{a7047c0a-2d9a-450a-b08d-8446b8814160}" ma:internalName="Info_x0020_Audien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reation_x0020_Date" ma:index="9" nillable="true" ma:displayName="Doc Creation Date" ma:default="[today]" ma:format="DateOnly" ma:internalName="Doc_x0020_Creation_x0020_Date">
      <xsd:simpleType>
        <xsd:restriction base="dms:DateTime"/>
      </xsd:simpleType>
    </xsd:element>
    <xsd:element name="DocMigration" ma:index="10" nillable="true" ma:displayName="Document Migration" ma:default="No Action" ma:format="Dropdown" ma:internalName="DocMigration">
      <xsd:simpleType>
        <xsd:restriction base="dms:Choice">
          <xsd:enumeration value="No Action"/>
          <xsd:enumeration value="Move to Published"/>
          <xsd:enumeration value="Move to Archived"/>
        </xsd:restriction>
      </xsd:simpleType>
    </xsd:element>
    <xsd:element name="Keyword" ma:index="11" nillable="true" ma:displayName="Keyword" ma:internalName="Keyword">
      <xsd:simpleType>
        <xsd:restriction base="dms:Note">
          <xsd:maxLength value="255"/>
        </xsd:restriction>
      </xsd:simpleType>
    </xsd:element>
    <xsd:element name="Info_x0020_Source" ma:index="14" nillable="true" ma:displayName="Info Source" ma:list="{3dea1076-1ade-4d04-b9f1-f989fdae477e}" ma:internalName="Info_x0020_Sour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playAsHotDoc" ma:index="15" nillable="true" ma:displayName="DisplayAsHotDoc" ma:default="0" ma:internalName="DisplayAsHotDoc">
      <xsd:simpleType>
        <xsd:restriction base="dms:Boolean"/>
      </xsd:simpleType>
    </xsd:element>
    <xsd:element name="Contributors_x003a_ID" ma:index="33" nillable="true" ma:displayName="Contributors:ID" ma:list="{6c356eb9-36a9-4b15-86ee-f6e994bc005d}" ma:internalName="Contributors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ibutors_x003a_Last_x0020_Name_x0020__x0028_linked_x0020_to_x0020_item_x0029_" ma:index="34" nillable="true" ma:displayName="Contributors:Last Name (linked to item)" ma:list="{6c356eb9-36a9-4b15-86ee-f6e994bc005d}" ma:internalName="Contributors_x003a_Last_x0020_Name_x0020__x0028_linked_x0020_to_x0020_item_x0029_" ma:readOnly="true" ma:showField="LinkTitleNoMenu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Audience_x003a_ID" ma:index="35" nillable="true" ma:displayName="Info Audience:ID" ma:list="{a7047c0a-2d9a-450a-b08d-8446b8814160}" ma:internalName="Info_x0020_Audien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Source_x003a_ID" ma:index="36" nillable="true" ma:displayName="Info Source:ID" ma:list="{3dea1076-1ade-4d04-b9f1-f989fdae477e}" ma:internalName="Info_x0020_Sour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c322-7943-4806-979e-a5ef10677ae6" elementFormDefault="qualified">
    <xsd:import namespace="http://schemas.microsoft.com/office/2006/documentManagement/types"/>
    <xsd:import namespace="http://schemas.microsoft.com/office/infopath/2007/PartnerControls"/>
    <xsd:element name="DisplayAsFrequentForm" ma:index="16" nillable="true" ma:displayName="DisplayAsFrequentForm" ma:default="0" ma:internalName="DisplayAsFrequentForm">
      <xsd:simpleType>
        <xsd:restriction base="dms:Boolean"/>
      </xsd:simpleType>
    </xsd:element>
    <xsd:element name="DisplayAsEmploymentAssistanceProgram" ma:index="17" nillable="true" ma:displayName="DisplayAsEmploymentAssistanceProgram" ma:default="0" ma:internalName="DisplayAsEmploymentAssistanceProgram">
      <xsd:simpleType>
        <xsd:restriction base="dms:Boolean"/>
      </xsd:simpleType>
    </xsd:element>
    <xsd:element name="DisplayAsArticleOfInterest" ma:index="18" nillable="true" ma:displayName="DisplayAsArticleOfInterest" ma:default="0" ma:internalName="DisplayAsArticleOfInterest">
      <xsd:simpleType>
        <xsd:restriction base="dms:Boolean"/>
      </xsd:simpleType>
    </xsd:element>
    <xsd:element name="ProjectTags" ma:index="19" nillable="true" ma:displayName="ProjectTags" ma:list="{4acd9ad7-195e-40b3-ae44-e20b0497c93a}" ma:internalName="ProjectTags" ma:showField="Title" ma:web="{ac83e355-ac58-46f5-9aca-45f69bd5b256}">
      <xsd:simpleType>
        <xsd:restriction base="dms:MultiChoiceLookup"/>
      </xsd:simpleType>
    </xsd:element>
    <xsd:element name="Contract" ma:index="20" nillable="true" ma:displayName="Contract" ma:list="{2ca81548-3bac-471f-8f21-9888c8b3cd55}" ma:internalName="Contrac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ent" ma:index="21" nillable="true" ma:displayName="Event" ma:list="{1c57fa8b-1f43-42b3-8cbe-a060446ed004}" ma:internalName="Ev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23" nillable="true" ma:displayName="Status" ma:default="Draft" ma:format="Dropdown" ma:internalName="Status">
      <xsd:simpleType>
        <xsd:restriction base="dms:Choice">
          <xsd:enumeration value="Draft"/>
          <xsd:enumeration value="In Progress"/>
          <xsd:enumeration value="Final Version"/>
        </xsd:restriction>
      </xsd:simpleType>
    </xsd:element>
    <xsd:element name="Contract_x003a_ID" ma:index="38" nillable="true" ma:displayName="Contract:ID" ma:list="{2ca81548-3bac-471f-8f21-9888c8b3cd55}" ma:internalName="Contract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_x003a_Contract_x0020_Title" ma:index="39" nillable="true" ma:displayName="Contract:Contract Title" ma:list="{2ca81548-3bac-471f-8f21-9888c8b3cd55}" ma:internalName="Contract_x003a_Contract_x0020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4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46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47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3e355-ac58-46f5-9aca-45f69bd5b256" elementFormDefault="qualified">
    <xsd:import namespace="http://schemas.microsoft.com/office/2006/documentManagement/types"/>
    <xsd:import namespace="http://schemas.microsoft.com/office/infopath/2007/PartnerControls"/>
    <xsd:element name="OrgArea" ma:index="22" nillable="true" ma:displayName="OrgArea" ma:list="{b93ec6ec-e0a7-49ed-a5fe-b49b8cd6c16a}" ma:internalName="OrgArea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ID" ma:index="43" nillable="true" ma:displayName="OrgArea:ID" ma:list="{b93ec6ec-e0a7-49ed-a5fe-b49b8cd6c16a}" ma:internalName="OrgArea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Title" ma:index="44" nillable="true" ma:displayName="OrgArea:Title" ma:list="{b93ec6ec-e0a7-49ed-a5fe-b49b8cd6c16a}" ma:internalName="OrgArea_x003A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c674-0541-4023-bcef-4fc79ce28644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77122-305A-4BA4-A37C-076A3473E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780ED-163E-40E7-8BC3-05164A8693C4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519C438F-F1B8-456D-9814-0AD1E871E9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E799C7-88D7-4953-BB30-60E14E762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6b152-2336-46f5-a510-dcd9f9226bd7"/>
    <ds:schemaRef ds:uri="16a6bbd6-d6d3-4da7-a823-7e2676558598"/>
    <ds:schemaRef ds:uri="6633cac4-8ce6-45bf-b825-e749351660ae"/>
    <ds:schemaRef ds:uri="d1b7c322-7943-4806-979e-a5ef10677ae6"/>
    <ds:schemaRef ds:uri="ac83e355-ac58-46f5-9aca-45f69bd5b256"/>
    <ds:schemaRef ds:uri="4653c674-0541-4023-bcef-4fc79ce28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Oldfield</dc:creator>
  <cp:lastModifiedBy>Tessa Gudsell</cp:lastModifiedBy>
  <cp:revision>2</cp:revision>
  <dcterms:created xsi:type="dcterms:W3CDTF">2016-08-30T06:10:00Z</dcterms:created>
  <dcterms:modified xsi:type="dcterms:W3CDTF">2016-08-30T06:10:00Z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0x0101004462242629C51E4A825C08A779917700</vt:lpwstr>
  </property>
</Properties>
</file>